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64" w:rsidRPr="003A0864" w:rsidRDefault="003A0864" w:rsidP="003A086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bookmarkStart w:id="0" w:name="_GoBack"/>
      <w:bookmarkEnd w:id="0"/>
      <w:r w:rsidRPr="003A0864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Приложение  </w:t>
      </w:r>
    </w:p>
    <w:p w:rsidR="003A0864" w:rsidRPr="003A0864" w:rsidRDefault="003A0864" w:rsidP="003A086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r w:rsidRPr="003A0864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к постановлению администрации </w:t>
      </w:r>
    </w:p>
    <w:p w:rsidR="003A0864" w:rsidRPr="003A0864" w:rsidRDefault="003A0864" w:rsidP="003A086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/>
          <w:bCs/>
          <w:szCs w:val="28"/>
          <w:lang w:eastAsia="ru-RU"/>
        </w:rPr>
      </w:pPr>
      <w:r w:rsidRPr="003A0864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Arial"/>
          <w:b/>
          <w:bCs/>
          <w:szCs w:val="28"/>
          <w:lang w:eastAsia="ru-RU"/>
        </w:rPr>
        <w:t>21.06</w:t>
      </w:r>
      <w:r w:rsidRPr="003A0864">
        <w:rPr>
          <w:rFonts w:ascii="Times New Roman" w:eastAsia="Times New Roman" w:hAnsi="Times New Roman" w:cs="Arial"/>
          <w:b/>
          <w:bCs/>
          <w:szCs w:val="28"/>
          <w:lang w:eastAsia="ru-RU"/>
        </w:rPr>
        <w:t xml:space="preserve">.2019 № </w:t>
      </w:r>
      <w:r>
        <w:rPr>
          <w:rFonts w:ascii="Times New Roman" w:eastAsia="Times New Roman" w:hAnsi="Times New Roman" w:cs="Arial"/>
          <w:b/>
          <w:bCs/>
          <w:szCs w:val="28"/>
          <w:lang w:eastAsia="ru-RU"/>
        </w:rPr>
        <w:t>364</w:t>
      </w:r>
    </w:p>
    <w:p w:rsidR="003A0864" w:rsidRPr="003A0864" w:rsidRDefault="003A0864" w:rsidP="003A086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УТВЕРЖДЕНА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постановлением администрации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МО «Агалатовское сельское поселение»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от 07.12.2017 года № 679</w:t>
      </w:r>
    </w:p>
    <w:p w:rsid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Cs w:val="28"/>
          <w:lang w:eastAsia="ru-RU"/>
        </w:rPr>
      </w:pPr>
      <w:r w:rsidRPr="006019EC">
        <w:rPr>
          <w:rFonts w:ascii="Times New Roman" w:eastAsia="Times New Roman" w:hAnsi="Times New Roman" w:cs="Arial"/>
          <w:bCs/>
          <w:szCs w:val="28"/>
          <w:lang w:eastAsia="ru-RU"/>
        </w:rPr>
        <w:t>(Приложение)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8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«АГАЛАТОВСКОЕ СЕЛЬСКОЕ ПОСЕЛЕНИЕ»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Всеволожского муниципального района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Ленинградской области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Муниципальная программа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 2018-2022 годы»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Ответственный исполнитель: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Начальник отдела ЖКХ и УМИ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администрации МО «Агалатовское сельское поселение»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proofErr w:type="spellStart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Лангинен</w:t>
      </w:r>
      <w:proofErr w:type="spellEnd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Елена </w:t>
      </w:r>
      <w:proofErr w:type="spellStart"/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Эйновна</w:t>
      </w:r>
      <w:proofErr w:type="spellEnd"/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д. Агалатово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2017 год</w:t>
      </w:r>
    </w:p>
    <w:p w:rsidR="006019EC" w:rsidRPr="006019EC" w:rsidRDefault="006019EC" w:rsidP="00C961A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МУНИЦИПАЛЬНАЯ ПРОГРАММА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7380"/>
      </w:tblGrid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целевая программа «Благоустройство населённых пунктов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Ленинградской области на 2018-2022 годы»</w:t>
            </w:r>
            <w:r w:rsidRPr="00601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- Программа).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включает в себя две подпрограммы: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«Благоустройство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«Агалатовское сельское поселение» на 2018-2022 годы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«Формирование комфортной городской среды» на территории муниципального образования «Агалатовское сельское поселение» Всеволожского муниципального района Ленинградской области».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Бюджетный кодекс Российской Федерации;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Постановление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областной закон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решение совета депутатов от 20.03.2018 года № 1 «Об утверждении Положения «Об организации участия населения в осуществлении местного самоуправления в иных формах на территории административного центра»;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совета депутатов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1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26.12.2017 года № 71 «Об утверждении Правил благоустройства территории муниципального образования «Агалатовское сельское поселение» Всеволожского муниципального района Ленинградской области»;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от 23.04.2014 года №137 «Об утверждении Порядка разработки, реализации и оценки эффективности муниципальных программ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Ленинградской области» от 01.12.2017 г. №674 «Об утверждении Порядка общественного обсуждения проекта муниципальной программы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«Формирование комфортной городской среды» на территории муниципального образования «Агалатовское сельское поселение» Всеволожского муниципального района Ленинградской области»;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постановление администрации муниципального образования «Агалатовское сельское поселение» Всеволожского муниципального района Ленинградской области» от 01.12.2017 г. №672 «Об утверждении комплекса мер, направленных на информирование населения муниципального образования «Агалатовское сельское поселение» Всеволожского муниципального района Ленинградской области о подготовке и реализации приоритетного проекта «Формирование комфортной городской среды»;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Генеральная схема санитарной очистки территории муниципального образования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4"/>
                <w:szCs w:val="24"/>
              </w:rPr>
              <w:t>Ленинградской области»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Заказчик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Совет депутатов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Исполнители 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br/>
              <w:t>мероприятий 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br/>
              <w:t>Программы: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Муниципальное бюджетное учреждение «Благоустройство»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муниципального образования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 «Агалатовское сельское поселение» 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конкурентными способами (конкурсами, аукционами и т.д.);</w:t>
            </w:r>
          </w:p>
          <w:p w:rsidR="006019EC" w:rsidRPr="00265329" w:rsidRDefault="006019EC" w:rsidP="00265329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инициативные комиссии на территории административного центра муниципального образования «Агалатовское сельское поселение» Всеволожского муниципального района Ленинградской области – д.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Агалатово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Подпрограмма 1: «Благоустройство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«Агалатовское сельское поселение» на 2018-2022 годы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»:</w:t>
            </w:r>
          </w:p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качества жизни и отдыха населения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совершенствование системы комплексного благоустройства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повышение инвестиционной и эстетической привлекательности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развитие и поддержка инициатив жителей населённых пунктов по благоустройству и санитарной очистке территорий;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создание благоприятных условий для проживания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локализация и ликвидация очагов борщевика Сосновского, исключение массового травматизма среди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развитие улично-дорожной сети поселения, улучшение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качества дворовых территорий, подъездов к дворовым территориям многоквартирных жилых домов;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паспортизация улиц и дорог на территории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131313"/>
                <w:kern w:val="2"/>
                <w:sz w:val="24"/>
                <w:szCs w:val="24"/>
              </w:rPr>
              <w:t>обеспечение санитарно-эпидемиологического благополучия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131313"/>
                <w:kern w:val="2"/>
                <w:sz w:val="24"/>
                <w:szCs w:val="24"/>
              </w:rPr>
              <w:t>деятельность единой дежурно-диспетчерской службы;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улучшение содержания мест захоронения, расположенных на территории сельского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развитие и реформирование жилищно-коммунального хозяйства муниципального образования, обеспечение условий проживания граждан, отвечающих стандартам качества 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качества жизни и отдыха населения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131313"/>
                <w:kern w:val="2"/>
                <w:sz w:val="24"/>
                <w:szCs w:val="24"/>
              </w:rPr>
              <w:t>трудоустройство несовершеннолетних граждан в возрасте 14-18 лет в каникулярный период;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обеспечение надлежащего содержания улично-дорожной сети, дворовых территорий, подъездов к дворовым территориям многоквартирных жилых домов;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приведение в качественное состояние элементов благоустройства;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привлечение жителей к участию в решении проблем благоустройства;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восстановление и реконструкция уличного освещения, установка светильников в населённых пунктах;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обеспечение санитарно-гигиенической и экологической безопасности территории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уничтожение борщевика Сосновского на территории населенных пунктов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развитие массовой физической культуры и спорта;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>деятельность Единой дежурной диспетчерской службы – управление всеми экстренными оперативными службами;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вовлечение местного населения в решение вопросов местного значения для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осуществления иных форм местного самоуправления на части территории административного центра – д. Агалатово;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содействие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; 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эффективных форм и внедрение современных механизмов управления в жилищно-коммунальной сфере.</w:t>
            </w: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2: «Формирование комфортной городской среды МО «Агалатовское сельское поселение» на 2018-2022 годы»:</w:t>
            </w: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реализация комплекса первоочередных мероприятий по благоустройству дворовых территорий 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lastRenderedPageBreak/>
              <w:t xml:space="preserve">реализация комплекса первоочередных 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мероприятий по благоустройству общественных территорий 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exact"/>
              <w:ind w:left="714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  <w:t xml:space="preserve">повышение уровня вовлеченности заинтересованных граждан, организаций в реализаций мероприятий по благоустройству территории 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МО «Агалатовское сельское поселение».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2018-2022 годы, реализуется поэтапно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Объемы и источники финансирования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соответствующие финансовые годы.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1: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2018 год составляет: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36 601,7552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местного бюджета –29 615,1552тыс. руб.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бюджета муниципального образования «Всеволожский муниципальный район» - 5 150,0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бюджета Ленинградской области – 1 836,6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2019 год составляет: </w:t>
            </w:r>
          </w:p>
          <w:p w:rsidR="006019EC" w:rsidRPr="002E4856" w:rsidRDefault="00E935F0" w:rsidP="006475AD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38</w:t>
            </w:r>
            <w:r w:rsidR="00265329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032</w:t>
            </w:r>
            <w:r w:rsidR="006475AD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,8</w:t>
            </w:r>
            <w:r w:rsidR="00265329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265329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35 004,00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бюджета </w:t>
            </w:r>
            <w:r w:rsidR="00E935F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Ленинградской области – 3</w:t>
            </w:r>
            <w:r w:rsidR="00265329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028,80 тыс. руб.</w:t>
            </w:r>
          </w:p>
          <w:p w:rsidR="006019EC" w:rsidRPr="002E4856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2020 год составляет: </w:t>
            </w:r>
          </w:p>
          <w:p w:rsidR="006019EC" w:rsidRPr="002E4856" w:rsidRDefault="00265329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37 </w:t>
            </w:r>
            <w:r w:rsidR="006475AD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028,8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="006475AD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6475AD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35</w:t>
            </w:r>
            <w:r w:rsidR="00265329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 004,00</w:t>
            </w:r>
            <w:r w:rsidR="006475AD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руб.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</w:t>
            </w:r>
            <w:r w:rsidR="00265329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юджета Ленинградской области – 2 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028,80 тыс. руб.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2021 год составляет: </w:t>
            </w:r>
          </w:p>
          <w:p w:rsidR="006019EC" w:rsidRPr="002E4856" w:rsidRDefault="00265329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37 </w:t>
            </w:r>
            <w:r w:rsidR="006475AD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028,</w:t>
            </w:r>
            <w:proofErr w:type="gramStart"/>
            <w:r w:rsidR="006475AD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="006475AD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="006019EC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 том числе:</w:t>
            </w:r>
          </w:p>
          <w:p w:rsidR="006019EC" w:rsidRPr="002E4856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6475AD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35</w:t>
            </w:r>
            <w:r w:rsidR="00265329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 004,00</w:t>
            </w:r>
            <w:r w:rsidR="006475AD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руб.</w:t>
            </w:r>
          </w:p>
          <w:p w:rsid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</w:t>
            </w:r>
            <w:r w:rsidR="00265329" w:rsidRPr="002E485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юджета Ленинградской области</w:t>
            </w:r>
            <w:r w:rsidR="002653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– 2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028,80 тыс. руб.</w:t>
            </w:r>
          </w:p>
          <w:p w:rsidR="006475AD" w:rsidRPr="006019EC" w:rsidRDefault="006475AD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Общий объем финансирования Подпрограммы 1 Программы на 2022 год составляет: </w:t>
            </w:r>
          </w:p>
          <w:p w:rsidR="006019EC" w:rsidRPr="006019EC" w:rsidRDefault="00265329" w:rsidP="006019EC">
            <w:pPr>
              <w:widowControl w:val="0"/>
              <w:suppressAutoHyphens/>
              <w:spacing w:after="0" w:line="240" w:lineRule="exact"/>
              <w:ind w:firstLine="709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30 228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,80 </w:t>
            </w:r>
            <w:proofErr w:type="spellStart"/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., в том числе: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2653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29 200,00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средства б</w:t>
            </w:r>
            <w:r w:rsidR="002653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юджета Ленинградской области – 1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028,80 тыс. руб.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2:</w:t>
            </w:r>
          </w:p>
          <w:p w:rsidR="006019EC" w:rsidRPr="006019EC" w:rsidRDefault="006019EC" w:rsidP="006019E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2018 год составляет: 0 рублей;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2019 год составляет: 0 рублей;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2020 год составляет: 0 рублей;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2021 год составляет: 0 рублей;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Общий объем финансирования Подпрограммы 2 Программы на 2022 год составляет: 0 рублей.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firstLine="709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На первом этапе предусмотрено формирование правовой базы (НПА органов местного самоуправления) и информирование населения, для привлечения гражданских инициатив. В последующем, после отбора предложений заинтересованных лиц для включения дворовых и общественных территорий в Подпрограмму 2 планируется обновление показателей и расчет планируемого объема финансирования.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</w:p>
        </w:tc>
      </w:tr>
      <w:tr w:rsidR="006019EC" w:rsidRPr="006019EC" w:rsidTr="006475AD">
        <w:trPr>
          <w:trHeight w:val="2683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6019EC" w:rsidRPr="006019EC" w:rsidRDefault="006019EC" w:rsidP="006019EC">
            <w:pPr>
              <w:spacing w:before="100" w:beforeAutospacing="1" w:after="100" w:afterAutospacing="1" w:line="240" w:lineRule="exact"/>
              <w:ind w:left="720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 xml:space="preserve">Подпрограмма 1: «Благоустройство 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МО «Агалатовское сельское поселение» на 2018-2022 годы</w:t>
            </w: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»: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exact"/>
              <w:ind w:left="669" w:hanging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МО «Агалатовское сельское поселение»;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единое управление комплексным благоустройством и содержанием дорог муниципального образования;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  <w:t>улучшение санитарного и экологического состояния территории поселения;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ликвидация очагов распространения борщевика Сосновского на территории МО «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 xml:space="preserve">Агалатовское сельское поселение»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 xml:space="preserve">Всеволожского муниципального района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>Ленинградской области</w:t>
            </w: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  <w:t>в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</w:rPr>
              <w:t xml:space="preserve">овлечение местного населения в решение вопросов местного значения для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осуществления иных форм местного самоуправления;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69" w:hanging="357"/>
              <w:jc w:val="both"/>
              <w:rPr>
                <w:rFonts w:ascii="Times New Roman" w:eastAsia="Arial Unicode MS" w:hAnsi="Times New Roman" w:cs="Times New Roman"/>
                <w:spacing w:val="2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реализация предложений членов инициативных комиссий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в жилищно-коммунальной сфере.</w:t>
            </w:r>
          </w:p>
          <w:p w:rsidR="006019EC" w:rsidRPr="006019EC" w:rsidRDefault="006019EC" w:rsidP="006019EC">
            <w:pPr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spacing w:after="0" w:line="240" w:lineRule="exact"/>
              <w:ind w:left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2: «Формирование комфортной городской среды МО «Агалатовское сельское поселение» на 2018-2022 годы»:</w:t>
            </w:r>
          </w:p>
          <w:p w:rsidR="006019EC" w:rsidRPr="006019EC" w:rsidRDefault="006019EC" w:rsidP="006019EC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одного реализованного проекта по благоустройству дворовых территорий и общественных территорий муниципального образования ежегодно, начиная со второго года реализации программы;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отремонтированных дворовых территорий многоквартирных домов;</w:t>
            </w:r>
          </w:p>
          <w:p w:rsidR="006019EC" w:rsidRPr="006019EC" w:rsidRDefault="006019EC" w:rsidP="006019E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671"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внешнего облика поселения и мест массового пребывания населения.</w:t>
            </w:r>
          </w:p>
        </w:tc>
      </w:tr>
      <w:tr w:rsidR="006019EC" w:rsidRPr="006019EC" w:rsidTr="006475AD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napToGri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ходом реализации Программы осуществляется администрацией муниципального образования «Агалатовское сельское поселение»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ее полномочиями, установленными федеральным и областным законодательством.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«Агалатовское сельское поселение» </w:t>
            </w:r>
            <w:r w:rsidRPr="006019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Всеволожского муниципального района Ленинградской области</w:t>
            </w: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основные проблемы благоустройства.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Административный центр муниципального образования «Агалатовское сельское поселение» Всеволожского муниципального района Ленинградской области – д. Агалатово.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Расположено МО «Агалатовское сельское поселение» в непосредственной близости от Санкт-Петербурга вблизи его северо-восточной границы, в юго-западной части Всеволожского муниципального района  МО «Агалатовское сельское поселение» занимает территорию ориентировочной площадью 21828 га. В настоящее время на территории МО «Агалатовское сельское поселение» проживает около 10 тысяч человек.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 благоустраиваются детские площадки, отдельно следует отметить активную работу по развитию спортивной инфраструктуры поселения: устанавливаются спортивные площадки, тренажеры,  что ведет к повышению привлекательности городской среды для молодежи. Благоустраиваются внутриквартальные и внутридомовые проезды. За последний период были сделаны значительные шаги в области благоустройства территории поселения.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вопросов содержания и благоустройства территории поселения, создано учреждение – МБУ «Благоустройство», которое занимается благоустройством территории МО «Агалатовское сельское поселении», а также  проводит муниципальные заказы и отслеживает их выполнение.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ведется строительство новых домов, что позитивно сказывается на качестве городской среды в части качества жилья.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и ведется благоустройство общественных территорий, для создания мест притяжения населения для проведения организованного досуга. Продолжается благоустройство территории вокруг водного объект (озеро, обводненный карьер). На территории поселения возможно развитие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немоторизированных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передвижения (пешеходное и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велодвижение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т.к. в настоящее время на территории поселения нет выделенных полос для движения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велотранспорта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пешеходные пути для движения сквозь дворы многоквартирных домов формируются стихийно и не полностью учитываются в планах благоустройства.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решений создания комфортной городской среды - это организация парков. Зеленые насаждения не только создают благоприятные климатические и санитарно-гигиенические условия, но и повышают художественную выразительность архитектурных ансамблей.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Текущее состояние большинства дворовых территорий по большей мере соответствуют современным требованиям к местам проживания граждан, обусловленным нормами Градостроительного и Жилищного кодексов Российской Федерации, но имеются некоторые проблемы: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поселения нет ни одного двора отвечающего условиям доступности для инвалидов и других маломобильных групп населения;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изношенные участки инженерных сетей электроснабжения;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некоторых дворах отсутствуют автомобильные парковки или не хватает парковочных мест;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детских площадок имеет не значительный моральный и физический износ.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поступательного экономического развития поселения необходимо комплексное развитие всей инфраструктуры, в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качественной среды проживания. При этом понятие качественной среды относится как к качеству жилого фонда, так и к развитости общественных пространств поселения, от которых требуется многофункциональность, современность дизайна, ориентированность на современные формы семейного и детского досуга, приспособленность к активному здоровому образу жизни, событийной насыщенности, хобби и увлечениям экономически активного населения, возможности совместной деятельности локальных сообществ;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качественной молодежной среды, обеспечивающей притягательность поселения для молодых людей, снижающей желание скорейшим образом уехать в более крупные города, включая инфраструктуру для занятий спортом, включая экстремальные виды спорта, места проведения массовых мероприятий (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опен-эйров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фестивалей и т.п.).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вышеизложенного, состояние городской среды как места проживания, труда и отдыха населения может быть оценено как удовлетворительное: с одной стороны, в сельском поселении есть основные необходимые для повседневной жизни объекты, с 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другой стороны, не всегда данные объекты отвечают требованиями современным запросам населения, что снижает привлекательность сельского поселения, в первую очередь, у молодежи.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сельских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условий дальнейшего развития поселения является решение вопросов благоустройства и формирование комфортной городской среды, обновление всех элементов инфраструктуры, улучшение качества содержания, придания поселению современного эстетичного вида, создания комфортных условий проживания. В настоящее время элементы благоустройства сельской территории требуют проведения комплекса мер по совершенствованию: необходимо продолжить освещение улиц, проездов и дворов, используя новые технологии и энергосберегающие материалы, обустраивать новые зоны отдыха, качественно содержать муниципальные территории.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сложившейся ситуации по благоустройству МО «Агалатовское сельское поселение»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дворовых территорий и мест массового пребывания населения в технически исправном состоянии и привидения их в соответствие с современными требованиями комфортности и разработана Программа.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государственной политики в сфере формирования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комфортной городской среды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государственной политики в сфере реализации программы сформированы на основе положений федеральных и региональных документов стратегического планирования в том числе: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spacing w:after="0" w:line="240" w:lineRule="exact"/>
        <w:ind w:firstLine="567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</w:rPr>
        <w:t>-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</w:rPr>
        <w:tab/>
        <w:t>областной закон Ленинградской области от 15.01.2018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года № 1662-р);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Стратегии социально-экономического развития Ленинградской области до 2030 года (утверждена Областным законом от 8 августа 2016 года N 76-оз);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Государственной программы Российской Федерации «Обеспечение доступным и комфортным жильем и коммунальными услугами граждан Российской Федерации" (утверждена Постановлением Правительства Российской Федерации от 15 апреля 2014 года № 323).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Основные цели и задачи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Цели программы: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совершенствование системы комплексного благоустройства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улучшение качества жизни и отдыха населения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повышение инвестиционной и эстетической привлекательности поселения;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развитие и поддержка инициатив жителей населённых пунктов по благоустройству и санитарной очистке территорий;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создание благоприятных условий для проживания населения;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локализация и ликвидация очагов борщевика Сосновского, исключение массового 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>травматизма среди населения;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развитие улично-дорожной сети поселения, улучшение качества дворовых территорий, подъездов к дворовым территориям многоквартирных жилых домов;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паспортизация улиц и дорог на территории поселения;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131313"/>
          <w:kern w:val="2"/>
          <w:sz w:val="24"/>
          <w:szCs w:val="24"/>
          <w:lang w:eastAsia="ru-RU"/>
        </w:rPr>
        <w:t>обеспечение санитарно-эпидемиологического благополучия населения;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131313"/>
          <w:kern w:val="2"/>
          <w:sz w:val="24"/>
          <w:szCs w:val="24"/>
          <w:lang w:eastAsia="ru-RU"/>
        </w:rPr>
        <w:t xml:space="preserve">деятельность единой дежурно-диспетчерской службы; 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улучшение содержания мест захоронения, расположенных на территории сельского поселения; 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развитие и реформирование жилищно-коммунального хозяйства муниципального образования, обеспечение условий проживания граждан, отвечающих стандартам качества.</w:t>
      </w:r>
    </w:p>
    <w:p w:rsidR="006019EC" w:rsidRPr="006019EC" w:rsidRDefault="006019EC" w:rsidP="006019EC">
      <w:pPr>
        <w:spacing w:after="0" w:line="240" w:lineRule="exac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spacing w:after="0" w:line="240" w:lineRule="exact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widowControl w:val="0"/>
        <w:numPr>
          <w:ilvl w:val="0"/>
          <w:numId w:val="1"/>
        </w:numPr>
        <w:suppressAutoHyphens/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формирование комфортной городской среды.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 xml:space="preserve">Задачи программы: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Улучшение качества жизни и отдыха населения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трудоустройство несовершеннолетних граждан в возрасте 14-18 лет в каникулярный период;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надлежащего содержания улично-дорожной сети,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дворовых территорий, подъездов к дворовым территориям многоквартирных жилых домов</w:t>
      </w: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приведение в качественное состояние элементов благоустройства;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привлечение жителей к участию в решении проблем благоустройства;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восстановление и реконструкция уличного освещения, установка светильников в населённых пунктах;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санитарно-гигиенической и экологической безопасности территории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уничтожение борщевика Сосновского на территории населенных пунктов 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массовой физической культуры и спорта;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Единой дежурной диспетчерской службы – управление всеми экстренными оперативными службами;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вовлечение местного населения в решение вопросов местного значения для </w:t>
      </w: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иных форм местного самоуправления на части территории административного центра – д. Агалатово;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содействие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</w:r>
      <w:r w:rsidRPr="006019E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эффективных форм и внедрение современных механизмов управления в жилищно-коммунальной сфере.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spacing w:after="0" w:line="240" w:lineRule="exact"/>
        <w:ind w:left="714" w:hanging="35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реализация комплекса первоочередных мероприятий по благоустройству дворовых территорий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>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spacing w:after="0" w:line="240" w:lineRule="exact"/>
        <w:ind w:left="714" w:hanging="357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 xml:space="preserve">реализация комплекса первоочередных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мероприятий по благоустройству общественных территорий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>МО «Агалатовское сельское поселение»;</w:t>
      </w:r>
    </w:p>
    <w:p w:rsidR="006019EC" w:rsidRPr="006019EC" w:rsidRDefault="006019EC" w:rsidP="006019E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повышение уровня вовлеченности заинтересованных граждан, организаций </w:t>
      </w:r>
      <w:proofErr w:type="gramStart"/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>в реализаций</w:t>
      </w:r>
      <w:proofErr w:type="gramEnd"/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мероприятий по благоустройству территории </w:t>
      </w:r>
      <w:r w:rsidRPr="006019EC">
        <w:rPr>
          <w:rFonts w:ascii="Times New Roman" w:eastAsia="Arial Unicode MS" w:hAnsi="Times New Roman" w:cs="Times New Roman"/>
          <w:spacing w:val="2"/>
          <w:kern w:val="2"/>
          <w:sz w:val="24"/>
          <w:szCs w:val="24"/>
          <w:shd w:val="clear" w:color="auto" w:fill="FFFFFF"/>
        </w:rPr>
        <w:t>МО «Агалатовское сельское поселение».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Основные мероприятия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Мероприятия Программы указаны в перечне мероприятий по реализации муниципальной целевой программы «Благоустройство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области» на 2018-2022 годы.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Адресный перечень объектов капитальных вложений Программы приведён в Приложении 1 к Подпрограмме 1. 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Ресурсное обеспечение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Программы – 2018-2022 годы, программа реализуется поэтапно.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соответствующие финансовые годы.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1: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2018 год составляет: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36 601,7552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местного бюджета –29 615,1552</w:t>
      </w:r>
      <w:r w:rsidR="00265329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бюджета муниципального образования «Всеволожский муниципальный район» - 5 150,0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бюджета Ленинградской области – 1 836,6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2019 год 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составляет: </w:t>
      </w:r>
    </w:p>
    <w:p w:rsidR="006019EC" w:rsidRPr="00B50EFB" w:rsidRDefault="00E935F0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38</w:t>
      </w:r>
      <w:r w:rsidR="00265329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032</w:t>
      </w:r>
      <w:r w:rsidR="006475AD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,8</w:t>
      </w:r>
      <w:r w:rsidR="00265329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</w:t>
      </w:r>
      <w:r w:rsidR="006475AD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местного бюджета – </w:t>
      </w:r>
      <w:r w:rsidR="006475AD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35</w:t>
      </w:r>
      <w:r w:rsidR="00265329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 004,00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</w:t>
      </w:r>
      <w:r w:rsidR="00E935F0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юджета Ленинградской области – 3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028,80 тыс. руб.</w:t>
      </w:r>
    </w:p>
    <w:p w:rsidR="006019EC" w:rsidRPr="00B50EFB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2020 год составляет: </w:t>
      </w:r>
    </w:p>
    <w:p w:rsidR="006019EC" w:rsidRPr="00B50EFB" w:rsidRDefault="00265329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37 032</w:t>
      </w:r>
      <w:r w:rsidR="006475AD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,8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</w:t>
      </w:r>
      <w:r w:rsidR="006475AD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местного бюджета – </w:t>
      </w:r>
      <w:r w:rsidR="006475AD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35</w:t>
      </w:r>
      <w:r w:rsidR="00265329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 004,00</w:t>
      </w:r>
      <w:r w:rsidR="006475AD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</w:t>
      </w:r>
      <w:r w:rsidR="00265329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юджета Ленинградской области – 2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028,80 тыс.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Общий объем финансирования Подпрограммы 1 Программы на 2021 год составляет: </w:t>
      </w:r>
    </w:p>
    <w:p w:rsidR="006019EC" w:rsidRPr="00B50EFB" w:rsidRDefault="00265329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37 032</w:t>
      </w:r>
      <w:r w:rsidR="006475AD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,8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</w:t>
      </w:r>
      <w:r w:rsidR="006475AD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</w:t>
      </w:r>
      <w:proofErr w:type="spellStart"/>
      <w:r w:rsidR="006019EC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="006019EC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средства местного бюджета – </w:t>
      </w:r>
      <w:r w:rsidR="006475AD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35</w:t>
      </w:r>
      <w:r w:rsidR="00265329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 004,00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тыс.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</w:t>
      </w:r>
      <w:r w:rsidR="00265329"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юджета Ленинградской области – 2</w:t>
      </w: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028,80 тыс. руб.</w:t>
      </w:r>
    </w:p>
    <w:p w:rsidR="006019EC" w:rsidRPr="00B50EFB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B50EFB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1 Программы на 2022 год составляет: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30 228,80 </w:t>
      </w:r>
      <w:proofErr w:type="spellStart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тыс.руб</w:t>
      </w:r>
      <w:proofErr w:type="spellEnd"/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., в том числе: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местного бюджета – 29 200 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средства бюджета Ленинградской области – 1028,80 тыс. руб.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Подпрограмма 2: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2018 год составляет: 0 рублей;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2019 год составляет: 0 рублей;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2020 год составляет: 0 рублей;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2021 год составляет: 0 рублей;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Общий объем финансирования Подпрограммы 2 Программы на 2022 год составляет: 0 рублей.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>На первом этапе предусмотрено формирование правовой базы (НПА органов местного самоуправления) и информирование населения, для привлечения гражданских инициатив. В последующем, после отбора предложений заинтересованных лиц для включения дворовых и общественных территорий в Подпрограмму 2 планируется обновление показателей и расчет планируемого объема финансирования.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По источникам финансирования Программы: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В ходе реализации Программы перечень мероприятий, объёмы и источники их финансирования могут уточняться на основе анализа полученных результатов выполнения мероприятий, достижения целевых показателей.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 на финансирование Программы корректируются с учётом индексов-дефляторов, оценки результативности мероприятий Программы, достижения целевых индикаторов и показателей.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Объем финансовых ресурсов, необходимых для реализации мероприятий Программы, определен на основании коммерческих предложений и сметных расчетов, выполненных по расценкам и с индексами перехода к текущим ценам для Ленинградской области.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Ожидаемые конечные результаты Программы</w:t>
      </w:r>
    </w:p>
    <w:p w:rsidR="006019EC" w:rsidRPr="006019EC" w:rsidRDefault="006019EC" w:rsidP="006019E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В результате реализации Подпрограммы 1 Программы будут достигнуты следующие результаты: 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ab/>
        <w:t xml:space="preserve">1. Улучшение внешнего вида дворовых территорий,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повышение качества подъездов к дворовым территориям многоквартирных жилых домов</w:t>
      </w: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2. Обеспечение безопасности дорожного движения, создание оптимальных условий движения транспортных потоков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текущего ремонта трещин и выбоин асфальтобетонных покрытий автомобильных дорог и проездов к дворовым территориям;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текущего содержания автомобильных дорог с грунтовым покрытием.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3. Поддержание улично-дорожной сети в чистоте и порядке, улучшение её санитарного состояния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механизированной уборки автомобильных дорог, проездов к дворовым территориям с элементами ручной уборки в зимнее время;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механизированной уборки автомобильных дорог, проездов к дворовым территориям с элементами ручной уборки в летнее время.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4. Улучшение внешнего вида населенных пунктов, увеличение площади зелёных насаждений, снижение уровня загрязнения атмосферного воздуха, улучшение экологического состояния населенных пунктов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ухода за газонами и зелеными насаждениями;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вырубки сухих и аварийных деревьев.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5. Обеспечение чистоты и порядка, улучшение санитарного и экологического состояния населенных пунктов за счёт: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санитарной уборки территории в зимнее время;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санитарной уборки территории в летнее время;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санитарной очистки мест складирования случайного мусора (ликвидация несанкционированных свалок);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- локализации и уничтожения борщевика Сосновского.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6. Бесперебойное освещение населенных пунктов в вечернее и ночное время суток с коэффициентом горения светильников не менее, чем 99%, обеспечение безопасного движения транспортных средств и пешеходов в вечернее и ночное время суток.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7. </w:t>
      </w:r>
      <w:r w:rsidRPr="006019EC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ru-RU"/>
        </w:rPr>
        <w:t>Улучшение качества жизни и отдыха жителей поселения за счет организации детских площадок.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ab/>
        <w:t xml:space="preserve">8. 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местного населения в решение вопросов местного значения для осуществления иных форм местного самоуправления.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9. Реализация предложений членов инициативных комиссий на части территорий населенных пунктов Ленинградской области, являющихся административными центрами поселений, в рамках областного закона Ленинградской области от 15.01.2018 года № 3-оз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Повышение эффективности управления в жилищно-коммунальной сфере.</w:t>
      </w:r>
    </w:p>
    <w:p w:rsidR="006019EC" w:rsidRPr="006019EC" w:rsidRDefault="006019EC" w:rsidP="006019E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В результате реализации Подпрограммы 2 Программы будут достигнуты следующие результаты: </w:t>
      </w:r>
    </w:p>
    <w:p w:rsidR="006019EC" w:rsidRPr="006019EC" w:rsidRDefault="006019EC" w:rsidP="006019EC">
      <w:pPr>
        <w:widowControl w:val="0"/>
        <w:numPr>
          <w:ilvl w:val="0"/>
          <w:numId w:val="8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Times New Roman" w:hAnsi="Times New Roman" w:cs="Times New Roman"/>
          <w:sz w:val="24"/>
          <w:szCs w:val="24"/>
        </w:rPr>
        <w:t xml:space="preserve">Не менее одного реализованного проекта по благоустройству дворовых территорий </w:t>
      </w:r>
      <w:r w:rsidRPr="006019EC">
        <w:rPr>
          <w:rFonts w:ascii="Times New Roman" w:eastAsia="Times New Roman" w:hAnsi="Times New Roman" w:cs="Times New Roman"/>
          <w:sz w:val="24"/>
          <w:szCs w:val="24"/>
        </w:rPr>
        <w:lastRenderedPageBreak/>
        <w:t>и общественных территорий муниципального образования ежегодно, начиная со второго года реализации программы;</w:t>
      </w:r>
    </w:p>
    <w:p w:rsidR="006019EC" w:rsidRPr="006019EC" w:rsidRDefault="006019EC" w:rsidP="006019EC">
      <w:pPr>
        <w:widowControl w:val="0"/>
        <w:numPr>
          <w:ilvl w:val="0"/>
          <w:numId w:val="8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Times New Roman" w:hAnsi="Times New Roman" w:cs="Times New Roman"/>
          <w:sz w:val="24"/>
          <w:szCs w:val="24"/>
        </w:rPr>
        <w:t>Увеличение доли отремонтированных дворовых территорий многоквартирных домов;</w:t>
      </w:r>
    </w:p>
    <w:p w:rsidR="006019EC" w:rsidRPr="006019EC" w:rsidRDefault="006019EC" w:rsidP="006019EC">
      <w:pPr>
        <w:widowControl w:val="0"/>
        <w:numPr>
          <w:ilvl w:val="0"/>
          <w:numId w:val="8"/>
        </w:numPr>
        <w:suppressAutoHyphens/>
        <w:spacing w:after="0" w:line="240" w:lineRule="exact"/>
        <w:contextualSpacing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6019EC">
        <w:rPr>
          <w:rFonts w:ascii="Times New Roman" w:eastAsia="Times New Roman" w:hAnsi="Times New Roman" w:cs="Times New Roman"/>
          <w:sz w:val="24"/>
          <w:szCs w:val="24"/>
        </w:rPr>
        <w:t>Улучшение внешнего облика поселения и мест массового пребывания населения.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включения объектов в Подпрограмму 2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Президиумом Совета при Президенте РФ по стратегическому развитию и приоритетным проектом протоколом от 21.11.2016 г. № 10, утвержден приоритетный проект «Формирование комфортной городской среды».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на территории МО «Агалатовское сельское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поселенеи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по двум мероприятиям: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дворовых территорий;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благоустройство общественных территорий муниципального образования.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субсидии распределяется по целям следующим образом: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благоустройство дворовых территорий многоквартирных домов - не менее 2/3 от общего объема субсидии;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благоустройство общественных территорий муниципального образования (центральная улица, площадь, набережная и другие) - 1/3 от общего объема субсидии.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Базовый процент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из средств местного бюджета составляет 3%.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мероприятие по благоустройству включаются не менее одной общественной территории муниципального образования, выявленные по результатам опроса граждан.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представления, рассмотрения и оценки предложений заинтересованных лиц для включения дворовой территории в Подпрограмму 2 Программы утверждены Постановлением администрации МО «Агалатовское сельское поселение» от 01.12.2017 г. №675.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представления, рассмотрения и оценки предложений заинтересованных лиц для включения общественной территории в Подпрограмму 2 Программы утверждены Постановлением администрации МО «Агалатовское сельское поселение» от 01.12.2017 г. №676.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по благоустройству дворовых территорий осуществляется по минимальному и дополнительному перечням видов работ по благоустройству дворовых территорий (далее - минимальный перечень, дополнительный перечень, минимальный и дополнительный перечни).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видов работ: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дворовых проездов;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дворовых территорий;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скамеек;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установку урн.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 видов работ: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территории;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ограждений;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малых архитектурных форм и городской мебели;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оборудование поверхностной дренажной системы </w:t>
      </w:r>
      <w:proofErr w:type="spellStart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площадок для отдыха;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детских площадок;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спортивных площадок;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автомобильных парковок;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площадок для выгула и дрессировки собак.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Нормативная (предельная) стоимость (единичные расценки) работ по благоустройству дворовых территорий и общественных территорий устанавливается в соответствии с нормативным правовым актом Комитета по жилищно-коммунальному хозяйству Ленинградской области.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Трудовое участие заинтересованных лиц при выполнении работ по благоустройству дворовых территорий в рамках реализации мероприятий дополнительного перечня предусмотрено в форме привлечения указанных лиц к проведению демонтажных и общестроительных работ, работ по уборке территории после производства работ, не требующих специализированных навыков и квалификации </w:t>
      </w: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 Постановлением администрации МО «Агалатовское сельское поселение» от 01.12.2017 г. №677.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мероприятий по благоустройству дворовых территорий многоквартирных домов, расположенных на территории МО «Агалатовское сельское поселение», а так же общественных территорий МО «Агалатовское сельское поселение»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благоустройству дворовых территорий многоквартирных домов, расположенных на территории МО «Агалатовское сельское поселение», а так же общественных территорий муниципального образования МО «Агалатовское сельское поселение» учитывают требования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г.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разработки, обсуждения с заинтересованными лицами и утверждения дизайн-проектов благоустройства дворовых территорий многоквартирных домов и общественной территории, включенной в Подпрограмму 2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обсуждения с заинтересованными лицами и утверждения дизайн-проектов благоустройства дворовых территорий многоквартирных домов и общественной территории, включенной в Подпрограмму 2 Программы утвержден постановлением администрации МО «Агалатовское сельское поселение» от 01.12.2017 г. №671.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Механизм реализации Подпрограммы 2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реализации программы используются организационные механизмы, позволяющие принимать решения о выполнении мероприятий в рамках программы, основанные на анализе оперативной ситуации в сфере жилищно-коммунального хозяйства МО «Агалатовское сельское поселение» (статистическая отчетность, отраслевой мониторинг).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мероприятий осуществляется согласно действующего бюджетного законодательства, в соответствии с федеральным законодательством о размещении заказов для муниципальных нужд.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Отвечает за реализацию мероприятий Программы, целевое и эффективное использование средств федерального, областного и местного бюджета, обеспечивает согласованность действий исполнителей по подготовке и реализации программных мероприятий, подготавливает и предоставляет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Предоставляет в установленном порядке отчеты о ходе финансирования и реализации соответствующих мероприятий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Программы: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Несут ответственность за реализацию мероприятий Программы;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Обеспечивают согласованность действий заказчика Программы по подготовке и реализации программных мероприятий;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Предоставляет в установленном порядке отчеты о ходе финансирования и реализации соответствующих мероприятий Программы.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Управление программой и контроль за ходом ее выполнения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ходом реализации программы, целевым и эффективным расходованием средств бюджета осуществляется путем проведения плановых и внеплановых проверок, ведением текущего мониторинга выполнения мероприятий, через закрепленный в муниципальных контрактах механизм контроля за ходом и качеством работ, окончательной приемки выполненных работ, ведение отчетности.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№1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06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254"/>
        <w:gridCol w:w="1843"/>
        <w:gridCol w:w="3260"/>
      </w:tblGrid>
      <w:tr w:rsidR="006019EC" w:rsidRPr="006019EC" w:rsidTr="006019EC">
        <w:trPr>
          <w:trHeight w:val="10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019EC">
        <w:trPr>
          <w:trHeight w:val="2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019EC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Химическая обработка борщевика Сосновского на территории д. Скотное, д. Агалатово, д. Вартемяги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0,64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Обслуживание технических средств и конструкций организации дорожного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движения, нанесение дорожной разметки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3615,30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1976,50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1083,20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«Мероприятия, направленные на содействие развитию эффективных форм и внедрение современных механизмов управления в жилищно-коммунальной сфере»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019EC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Оборудование для спортивной площадки ул. Жилгородок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Разработка проектной документации объекта: «Парк Авиаторов»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Теневой навес с турником, вместимостью до 6 тренажеров (без тренажеров)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д. Агалатово, ул. Жилгородок (спортивная 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детской игровой площадки д. Агалатово, ул. Жилгородок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</w:t>
            </w:r>
          </w:p>
        </w:tc>
      </w:tr>
      <w:tr w:rsidR="006019EC" w:rsidRPr="006019EC" w:rsidTr="006019E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спортивной площадки д. Агалатово, ул. Жилгородок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spacing w:line="240" w:lineRule="exac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 год»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978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337"/>
        <w:gridCol w:w="70"/>
        <w:gridCol w:w="2270"/>
        <w:gridCol w:w="1134"/>
        <w:gridCol w:w="2270"/>
        <w:gridCol w:w="1136"/>
      </w:tblGrid>
      <w:tr w:rsidR="006019EC" w:rsidRPr="006019EC" w:rsidTr="006475AD">
        <w:trPr>
          <w:cantSplit/>
          <w:trHeight w:val="9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 г./ тыс. руб.</w:t>
            </w:r>
          </w:p>
        </w:tc>
      </w:tr>
      <w:tr w:rsidR="006019EC" w:rsidRPr="006019EC" w:rsidTr="006475AD">
        <w:trPr>
          <w:cantSplit/>
          <w:trHeight w:val="549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1804,60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1 500,0</w:t>
            </w:r>
          </w:p>
        </w:tc>
      </w:tr>
      <w:tr w:rsidR="006019EC" w:rsidRPr="006019EC" w:rsidTr="006475AD">
        <w:trPr>
          <w:cantSplit/>
          <w:trHeight w:val="55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3 304,60</w:t>
            </w:r>
          </w:p>
        </w:tc>
      </w:tr>
      <w:tr w:rsidR="006019EC" w:rsidRPr="006019EC" w:rsidTr="006475AD">
        <w:trPr>
          <w:cantSplit/>
          <w:trHeight w:val="4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1350,0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400,0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130,0</w:t>
            </w:r>
          </w:p>
        </w:tc>
      </w:tr>
      <w:tr w:rsidR="006019EC" w:rsidRPr="006019EC" w:rsidTr="006475AD">
        <w:trPr>
          <w:cantSplit/>
          <w:trHeight w:val="50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2 380,00</w:t>
            </w:r>
          </w:p>
        </w:tc>
      </w:tr>
      <w:tr w:rsidR="006019EC" w:rsidRPr="006019EC" w:rsidTr="006475AD">
        <w:trPr>
          <w:cantSplit/>
          <w:trHeight w:val="570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5500,0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578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5 800,0</w:t>
            </w:r>
          </w:p>
        </w:tc>
      </w:tr>
      <w:tr w:rsidR="006019EC" w:rsidRPr="006019EC" w:rsidTr="006475AD">
        <w:trPr>
          <w:cantSplit/>
          <w:trHeight w:val="551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6800,00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Химическая обработка борщевика Сосновского на территории д. Скотное, д. Агалатово, д. Вартемяги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 МО «Агалатовское сельское поселение»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30,0</w:t>
            </w:r>
          </w:p>
        </w:tc>
      </w:tr>
      <w:tr w:rsidR="006019EC" w:rsidRPr="006019EC" w:rsidTr="006475AD">
        <w:trPr>
          <w:cantSplit/>
          <w:trHeight w:val="604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12 630,00</w:t>
            </w:r>
          </w:p>
        </w:tc>
      </w:tr>
      <w:tr w:rsidR="006019EC" w:rsidRPr="006019EC" w:rsidTr="006475AD">
        <w:trPr>
          <w:cantSplit/>
          <w:trHeight w:val="555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6475AD">
        <w:trPr>
          <w:cantSplit/>
          <w:trHeight w:val="9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938,22871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 «Всеволожский муниципальный район»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5150,00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978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261,77129</w:t>
            </w:r>
          </w:p>
        </w:tc>
      </w:tr>
      <w:tr w:rsidR="006019EC" w:rsidRPr="006019EC" w:rsidTr="006475AD">
        <w:trPr>
          <w:cantSplit/>
          <w:trHeight w:val="474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8 050,00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370,00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370,0</w:t>
            </w:r>
          </w:p>
        </w:tc>
      </w:tr>
      <w:tr w:rsidR="006019EC" w:rsidRPr="006019EC" w:rsidTr="006475AD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6019EC" w:rsidRPr="006019EC" w:rsidTr="006475AD">
        <w:trPr>
          <w:trHeight w:val="69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772,6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rPr>
          <w:trHeight w:val="6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872,05</w:t>
            </w:r>
          </w:p>
        </w:tc>
      </w:tr>
      <w:tr w:rsidR="006019EC" w:rsidRPr="006019EC" w:rsidTr="006475AD">
        <w:tc>
          <w:tcPr>
            <w:tcW w:w="8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1 644,65</w:t>
            </w:r>
          </w:p>
        </w:tc>
      </w:tr>
      <w:tr w:rsidR="006019EC" w:rsidRPr="006019EC" w:rsidTr="006475AD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Оборудование для спортивной площадки ул. Жилгородок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400,00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36,5202</w:t>
            </w:r>
          </w:p>
        </w:tc>
      </w:tr>
      <w:tr w:rsidR="006019EC" w:rsidRPr="006019EC" w:rsidTr="006475AD">
        <w:trPr>
          <w:trHeight w:val="69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Разработка проектной документации объекта: «Парк Авиаторов»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435,0</w:t>
            </w:r>
          </w:p>
        </w:tc>
      </w:tr>
      <w:tr w:rsidR="006019EC" w:rsidRPr="006019EC" w:rsidTr="006475AD">
        <w:trPr>
          <w:trHeight w:val="69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43,0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Теневой навес с турником, вместимостью до 6 тренажеров (без тренажеров)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д. Агалатово, ул. Жилгородок (спортивная площадка)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90,00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9,985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детской игровой площадки д. Агалатово, ул. Жилгородок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80,00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8,00</w:t>
            </w:r>
          </w:p>
        </w:tc>
      </w:tr>
      <w:tr w:rsidR="006019EC" w:rsidRPr="006019EC" w:rsidTr="006475AD">
        <w:trPr>
          <w:trHeight w:val="27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Газонное ограждение, столбы газонного ограждения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для спортивной площадки д. Агалатово, ул. Жилгородок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59,00</w:t>
            </w:r>
          </w:p>
        </w:tc>
      </w:tr>
      <w:tr w:rsidR="006019EC" w:rsidRPr="006019EC" w:rsidTr="006475AD">
        <w:trPr>
          <w:trHeight w:val="277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11,00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1172,5052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№2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2019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3260"/>
      </w:tblGrid>
      <w:tr w:rsidR="006019EC" w:rsidRPr="006019EC" w:rsidTr="006475AD">
        <w:trPr>
          <w:trHeight w:val="1016"/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475AD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475AD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6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«Содержание и ремонт автомобильных дорог, пешеходных тротуаров общего 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пользования»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265329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265329" w:rsidRPr="00B50EFB" w:rsidRDefault="00265329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969" w:type="dxa"/>
          </w:tcPr>
          <w:p w:rsidR="00265329" w:rsidRPr="00B50EFB" w:rsidRDefault="00265329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1843" w:type="dxa"/>
            <w:vAlign w:val="center"/>
          </w:tcPr>
          <w:p w:rsidR="00265329" w:rsidRPr="00B50EFB" w:rsidRDefault="00265329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265329" w:rsidRPr="00B50EFB" w:rsidRDefault="00E935F0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1622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B50EFB" w:rsidRPr="006019EC" w:rsidTr="004A084C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B50EFB" w:rsidRPr="006019EC" w:rsidRDefault="00B50EFB" w:rsidP="004A0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B50EFB" w:rsidRPr="006019EC" w:rsidTr="004A084C">
        <w:trPr>
          <w:tblCellSpacing w:w="5" w:type="nil"/>
        </w:trPr>
        <w:tc>
          <w:tcPr>
            <w:tcW w:w="709" w:type="dxa"/>
            <w:vAlign w:val="center"/>
          </w:tcPr>
          <w:p w:rsidR="00B50EFB" w:rsidRPr="006019EC" w:rsidRDefault="00B50EFB" w:rsidP="004A08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B50EFB" w:rsidRPr="006019EC" w:rsidRDefault="00B50EFB" w:rsidP="00B50EFB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Поставка коммунальной </w:t>
            </w: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техники на условиях финансовой аренды (лизинга)</w:t>
            </w:r>
          </w:p>
        </w:tc>
        <w:tc>
          <w:tcPr>
            <w:tcW w:w="1843" w:type="dxa"/>
            <w:vAlign w:val="center"/>
          </w:tcPr>
          <w:p w:rsidR="00B50EFB" w:rsidRPr="006019EC" w:rsidRDefault="00B50EFB" w:rsidP="004A0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B50EFB" w:rsidRPr="006019EC" w:rsidRDefault="00B50EFB" w:rsidP="004A08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2019 год»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555"/>
        <w:gridCol w:w="70"/>
        <w:gridCol w:w="73"/>
        <w:gridCol w:w="2126"/>
        <w:gridCol w:w="71"/>
        <w:gridCol w:w="1134"/>
        <w:gridCol w:w="71"/>
        <w:gridCol w:w="2059"/>
        <w:gridCol w:w="67"/>
        <w:gridCol w:w="73"/>
        <w:gridCol w:w="1137"/>
        <w:gridCol w:w="66"/>
      </w:tblGrid>
      <w:tr w:rsidR="006019EC" w:rsidRPr="006019EC" w:rsidTr="006475AD">
        <w:trPr>
          <w:gridAfter w:val="1"/>
          <w:wAfter w:w="66" w:type="dxa"/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 г./ тыс. руб.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549"/>
        </w:trPr>
        <w:tc>
          <w:tcPr>
            <w:tcW w:w="99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1700,00</w:t>
            </w:r>
          </w:p>
        </w:tc>
      </w:tr>
      <w:tr w:rsidR="006019EC" w:rsidRPr="00B50EFB" w:rsidTr="006475A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B50EFB" w:rsidP="00647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6475AD"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  <w:r w:rsidR="006019EC"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00,0</w:t>
            </w:r>
          </w:p>
        </w:tc>
      </w:tr>
      <w:tr w:rsidR="006019EC" w:rsidRPr="00B50EFB" w:rsidTr="006475AD">
        <w:trPr>
          <w:gridAfter w:val="1"/>
          <w:wAfter w:w="66" w:type="dxa"/>
          <w:cantSplit/>
          <w:trHeight w:val="556"/>
        </w:trPr>
        <w:tc>
          <w:tcPr>
            <w:tcW w:w="88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6475AD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3 5</w:t>
            </w:r>
            <w:r w:rsidR="006019EC"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00,00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466"/>
        </w:trPr>
        <w:tc>
          <w:tcPr>
            <w:tcW w:w="99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506"/>
        </w:trPr>
        <w:tc>
          <w:tcPr>
            <w:tcW w:w="88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570"/>
        </w:trPr>
        <w:tc>
          <w:tcPr>
            <w:tcW w:w="99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578"/>
        </w:trPr>
        <w:tc>
          <w:tcPr>
            <w:tcW w:w="88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6 500,0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551"/>
        </w:trPr>
        <w:tc>
          <w:tcPr>
            <w:tcW w:w="99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604"/>
        </w:trPr>
        <w:tc>
          <w:tcPr>
            <w:tcW w:w="88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13 100,00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555"/>
        </w:trPr>
        <w:tc>
          <w:tcPr>
            <w:tcW w:w="99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B50EFB" w:rsidRPr="006019EC" w:rsidTr="006475A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EFB" w:rsidRPr="00B50EFB" w:rsidRDefault="00B50EFB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EFB" w:rsidRPr="00B50EFB" w:rsidRDefault="00B50EFB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EFB" w:rsidRPr="00B50EFB" w:rsidRDefault="00B50EFB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EFB" w:rsidRPr="00B50EFB" w:rsidRDefault="00B50EFB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EFB" w:rsidRPr="00B50EFB" w:rsidRDefault="00B50EFB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EFB" w:rsidRPr="00B50EFB" w:rsidRDefault="00E935F0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B50EFB"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000,00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474"/>
        </w:trPr>
        <w:tc>
          <w:tcPr>
            <w:tcW w:w="88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B50EFB" w:rsidRDefault="00E935F0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</w:t>
            </w:r>
            <w:r w:rsidR="006019EC"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800,00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566"/>
        </w:trPr>
        <w:tc>
          <w:tcPr>
            <w:tcW w:w="99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536"/>
        </w:trPr>
        <w:tc>
          <w:tcPr>
            <w:tcW w:w="88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566"/>
        </w:trPr>
        <w:tc>
          <w:tcPr>
            <w:tcW w:w="99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536"/>
        </w:trPr>
        <w:tc>
          <w:tcPr>
            <w:tcW w:w="88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566"/>
        </w:trPr>
        <w:tc>
          <w:tcPr>
            <w:tcW w:w="99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536"/>
        </w:trPr>
        <w:tc>
          <w:tcPr>
            <w:tcW w:w="886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475A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blCellSpacing w:w="5" w:type="nil"/>
        </w:trPr>
        <w:tc>
          <w:tcPr>
            <w:tcW w:w="9999" w:type="dxa"/>
            <w:gridSpan w:val="1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6475A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rHeight w:val="278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территории, прилегающей к детской игровой и спортивной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2270" w:type="dxa"/>
            <w:gridSpan w:val="3"/>
            <w:vMerge w:val="restart"/>
            <w:vAlign w:val="center"/>
          </w:tcPr>
          <w:p w:rsidR="00B50EFB" w:rsidRPr="006019EC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</w:p>
          <w:p w:rsidR="00B50EFB" w:rsidRPr="006019EC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2130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7" w:type="dxa"/>
            <w:gridSpan w:val="3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6475A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rHeight w:val="277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«Агалатовское сельское поселение»</w:t>
            </w:r>
          </w:p>
        </w:tc>
        <w:tc>
          <w:tcPr>
            <w:tcW w:w="1277" w:type="dxa"/>
            <w:gridSpan w:val="3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102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6475A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rHeight w:val="690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2270" w:type="dxa"/>
            <w:gridSpan w:val="3"/>
            <w:vMerge w:val="restart"/>
            <w:vAlign w:val="center"/>
          </w:tcPr>
          <w:p w:rsidR="00B50EFB" w:rsidRPr="006019EC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50EFB" w:rsidRPr="006019EC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B50EF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30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7" w:type="dxa"/>
            <w:gridSpan w:val="3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6475A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rHeight w:val="690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7" w:type="dxa"/>
            <w:gridSpan w:val="3"/>
            <w:vAlign w:val="center"/>
          </w:tcPr>
          <w:p w:rsidR="006019EC" w:rsidRPr="006019EC" w:rsidRDefault="00B50EFB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102</w:t>
            </w:r>
            <w:r w:rsidR="006019EC"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,00</w:t>
            </w:r>
          </w:p>
        </w:tc>
      </w:tr>
      <w:tr w:rsidR="006019EC" w:rsidRPr="006019EC" w:rsidTr="006475AD">
        <w:trPr>
          <w:gridAfter w:val="1"/>
          <w:wAfter w:w="66" w:type="dxa"/>
          <w:cantSplit/>
          <w:trHeight w:val="536"/>
        </w:trPr>
        <w:tc>
          <w:tcPr>
            <w:tcW w:w="87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B50EF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1 2</w:t>
            </w:r>
            <w:r w:rsid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32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,80</w:t>
            </w:r>
          </w:p>
        </w:tc>
      </w:tr>
      <w:tr w:rsidR="006475AD" w:rsidRPr="006019EC" w:rsidTr="006475AD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6475AD" w:rsidRPr="006019EC" w:rsidTr="00E52E24">
        <w:trPr>
          <w:trHeight w:val="13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6475A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75AD" w:rsidRPr="00B50EFB" w:rsidRDefault="00B50EFB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Поставка коммунальной техники на условиях финансовой аренды (лизинга)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Администрация</w:t>
            </w:r>
          </w:p>
          <w:p w:rsidR="006475AD" w:rsidRPr="00B50EFB" w:rsidRDefault="006475AD" w:rsidP="00B50EF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</w:t>
            </w:r>
            <w:r w:rsidR="00B50EFB"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Агалатовское сельское поселение»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75AD" w:rsidRPr="00B50EFB" w:rsidRDefault="006475AD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B50EFB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475AD" w:rsidRPr="00B50EFB" w:rsidRDefault="00E52E24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5300,00</w:t>
            </w:r>
          </w:p>
        </w:tc>
      </w:tr>
      <w:tr w:rsidR="006475AD" w:rsidRPr="006019EC" w:rsidTr="00E52E24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6475AD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475AD" w:rsidRPr="00B50EFB" w:rsidRDefault="00E52E24" w:rsidP="006475A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50E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5300,00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№3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2020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06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843"/>
        <w:gridCol w:w="3260"/>
      </w:tblGrid>
      <w:tr w:rsidR="006019EC" w:rsidRPr="006019EC" w:rsidTr="006019EC">
        <w:trPr>
          <w:trHeight w:val="1016"/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019EC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019EC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2020 год»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555"/>
        <w:gridCol w:w="70"/>
        <w:gridCol w:w="73"/>
        <w:gridCol w:w="2126"/>
        <w:gridCol w:w="71"/>
        <w:gridCol w:w="1134"/>
        <w:gridCol w:w="71"/>
        <w:gridCol w:w="2059"/>
        <w:gridCol w:w="67"/>
        <w:gridCol w:w="73"/>
        <w:gridCol w:w="1136"/>
        <w:gridCol w:w="67"/>
      </w:tblGrid>
      <w:tr w:rsidR="006019EC" w:rsidRPr="006019EC" w:rsidTr="00E52E24">
        <w:trPr>
          <w:gridAfter w:val="1"/>
          <w:wAfter w:w="66" w:type="dxa"/>
          <w:cantSplit/>
          <w:trHeight w:val="9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 г./ тыс. руб.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549"/>
        </w:trPr>
        <w:tc>
          <w:tcPr>
            <w:tcW w:w="99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1700,00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E52E24" w:rsidRDefault="006019EC" w:rsidP="00E52E2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t>1 </w:t>
            </w:r>
            <w:r w:rsidR="00E52E24" w:rsidRPr="00E52E2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t>8</w:t>
            </w:r>
            <w:r w:rsidRPr="00E52E2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t>00,0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556"/>
        </w:trPr>
        <w:tc>
          <w:tcPr>
            <w:tcW w:w="88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E52E24" w:rsidRDefault="006019EC" w:rsidP="00E52E24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  <w:t>3 </w:t>
            </w:r>
            <w:r w:rsidR="00E52E24" w:rsidRPr="00E52E2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  <w:t>5</w:t>
            </w:r>
            <w:r w:rsidRPr="00E52E2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  <w:t>00,00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466"/>
        </w:trPr>
        <w:tc>
          <w:tcPr>
            <w:tcW w:w="99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506"/>
        </w:trPr>
        <w:tc>
          <w:tcPr>
            <w:tcW w:w="88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570"/>
        </w:trPr>
        <w:tc>
          <w:tcPr>
            <w:tcW w:w="99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578"/>
        </w:trPr>
        <w:tc>
          <w:tcPr>
            <w:tcW w:w="88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6 500,0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551"/>
        </w:trPr>
        <w:tc>
          <w:tcPr>
            <w:tcW w:w="99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604"/>
        </w:trPr>
        <w:tc>
          <w:tcPr>
            <w:tcW w:w="88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13 100,00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555"/>
        </w:trPr>
        <w:tc>
          <w:tcPr>
            <w:tcW w:w="99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9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474"/>
        </w:trPr>
        <w:tc>
          <w:tcPr>
            <w:tcW w:w="88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1800,00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566"/>
        </w:trPr>
        <w:tc>
          <w:tcPr>
            <w:tcW w:w="99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>Содержание воинских захоронений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536"/>
        </w:trPr>
        <w:tc>
          <w:tcPr>
            <w:tcW w:w="88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566"/>
        </w:trPr>
        <w:tc>
          <w:tcPr>
            <w:tcW w:w="99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536"/>
        </w:trPr>
        <w:tc>
          <w:tcPr>
            <w:tcW w:w="88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566"/>
        </w:trPr>
        <w:tc>
          <w:tcPr>
            <w:tcW w:w="99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536"/>
        </w:trPr>
        <w:tc>
          <w:tcPr>
            <w:tcW w:w="886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E52E2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blCellSpacing w:w="5" w:type="nil"/>
        </w:trPr>
        <w:tc>
          <w:tcPr>
            <w:tcW w:w="9999" w:type="dxa"/>
            <w:gridSpan w:val="1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E52E2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rHeight w:val="278"/>
          <w:tblCellSpacing w:w="5" w:type="nil"/>
        </w:trPr>
        <w:tc>
          <w:tcPr>
            <w:tcW w:w="564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2270" w:type="dxa"/>
            <w:gridSpan w:val="3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3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E52E2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rHeight w:val="277"/>
          <w:tblCellSpacing w:w="5" w:type="nil"/>
        </w:trPr>
        <w:tc>
          <w:tcPr>
            <w:tcW w:w="56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3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100,00</w:t>
            </w:r>
          </w:p>
        </w:tc>
      </w:tr>
      <w:tr w:rsidR="006019EC" w:rsidRPr="006019EC" w:rsidTr="00E52E2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rHeight w:val="690"/>
          <w:tblCellSpacing w:w="5" w:type="nil"/>
        </w:trPr>
        <w:tc>
          <w:tcPr>
            <w:tcW w:w="564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5" w:type="dxa"/>
            <w:gridSpan w:val="2"/>
            <w:vMerge w:val="restart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2270" w:type="dxa"/>
            <w:gridSpan w:val="3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3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E52E2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6" w:type="dxa"/>
          <w:trHeight w:val="690"/>
          <w:tblCellSpacing w:w="5" w:type="nil"/>
        </w:trPr>
        <w:tc>
          <w:tcPr>
            <w:tcW w:w="56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3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100,00</w:t>
            </w:r>
          </w:p>
        </w:tc>
      </w:tr>
      <w:tr w:rsidR="006019EC" w:rsidRPr="006019EC" w:rsidTr="00E52E24">
        <w:trPr>
          <w:gridAfter w:val="1"/>
          <w:wAfter w:w="66" w:type="dxa"/>
          <w:cantSplit/>
          <w:trHeight w:val="536"/>
        </w:trPr>
        <w:tc>
          <w:tcPr>
            <w:tcW w:w="87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1 228,80</w:t>
            </w:r>
          </w:p>
        </w:tc>
      </w:tr>
      <w:tr w:rsidR="00E52E24" w:rsidRPr="00E52E24" w:rsidTr="00E52E24">
        <w:tc>
          <w:tcPr>
            <w:tcW w:w="100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  <w:t xml:space="preserve">Мероприятия, направленные на содействие развитию эффективных форм и внедрение </w:t>
            </w:r>
            <w:r w:rsidRPr="00E52E2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  <w:lastRenderedPageBreak/>
              <w:t>современных механизмов управления в жилищно-коммунальной сфере</w:t>
            </w:r>
          </w:p>
        </w:tc>
      </w:tr>
      <w:tr w:rsidR="00E52E24" w:rsidRPr="00E52E24" w:rsidTr="00E52E24">
        <w:trPr>
          <w:trHeight w:val="13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lastRenderedPageBreak/>
              <w:t>1.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2E24" w:rsidRPr="00E52E24" w:rsidRDefault="00E52E24" w:rsidP="002653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t>Администрация</w:t>
            </w:r>
          </w:p>
          <w:p w:rsidR="00E52E24" w:rsidRPr="00E52E24" w:rsidRDefault="00E52E24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t>МО «Агалатовское сельское поселение»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t>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2E24" w:rsidRPr="00E52E24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t xml:space="preserve">Бюджет МО </w:t>
            </w:r>
            <w:r w:rsidRPr="00E52E24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highlight w:val="yellow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2E24" w:rsidRPr="00E52E24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t>5300,00</w:t>
            </w:r>
          </w:p>
        </w:tc>
      </w:tr>
      <w:tr w:rsidR="00E52E24" w:rsidRPr="00E52E24" w:rsidTr="00E52E24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  <w:t>Итого по разделу: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  <w:t>5300,00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spacing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№4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2021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10065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843"/>
        <w:gridCol w:w="3260"/>
      </w:tblGrid>
      <w:tr w:rsidR="006019EC" w:rsidRPr="006019EC" w:rsidTr="006019EC">
        <w:trPr>
          <w:trHeight w:val="1016"/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019EC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019EC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25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10065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019EC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25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2021 год»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exact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698"/>
        <w:gridCol w:w="69"/>
        <w:gridCol w:w="2057"/>
        <w:gridCol w:w="214"/>
        <w:gridCol w:w="1062"/>
        <w:gridCol w:w="72"/>
        <w:gridCol w:w="2054"/>
        <w:gridCol w:w="76"/>
        <w:gridCol w:w="140"/>
        <w:gridCol w:w="1136"/>
        <w:gridCol w:w="65"/>
      </w:tblGrid>
      <w:tr w:rsidR="006019EC" w:rsidRPr="006019EC" w:rsidTr="00E15B8D">
        <w:trPr>
          <w:gridAfter w:val="1"/>
          <w:wAfter w:w="65" w:type="dxa"/>
          <w:cantSplit/>
          <w:trHeight w:val="94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 г./ тыс. руб.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549"/>
        </w:trPr>
        <w:tc>
          <w:tcPr>
            <w:tcW w:w="10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1700,00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E52E24" w:rsidRDefault="00E52E24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t>1 8</w:t>
            </w:r>
            <w:r w:rsidR="006019EC" w:rsidRPr="00E52E2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t>00,0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556"/>
        </w:trPr>
        <w:tc>
          <w:tcPr>
            <w:tcW w:w="9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E52E24" w:rsidRDefault="00E52E24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  <w:t>3 5</w:t>
            </w:r>
            <w:r w:rsidR="006019EC" w:rsidRPr="00E52E2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  <w:t>00,00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466"/>
        </w:trPr>
        <w:tc>
          <w:tcPr>
            <w:tcW w:w="10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506"/>
        </w:trPr>
        <w:tc>
          <w:tcPr>
            <w:tcW w:w="9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570"/>
        </w:trPr>
        <w:tc>
          <w:tcPr>
            <w:tcW w:w="10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578"/>
        </w:trPr>
        <w:tc>
          <w:tcPr>
            <w:tcW w:w="9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6 500,0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551"/>
        </w:trPr>
        <w:tc>
          <w:tcPr>
            <w:tcW w:w="10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604"/>
        </w:trPr>
        <w:tc>
          <w:tcPr>
            <w:tcW w:w="9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13 100,00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555"/>
        </w:trPr>
        <w:tc>
          <w:tcPr>
            <w:tcW w:w="10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93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474"/>
        </w:trPr>
        <w:tc>
          <w:tcPr>
            <w:tcW w:w="9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1800,00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566"/>
        </w:trPr>
        <w:tc>
          <w:tcPr>
            <w:tcW w:w="10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536"/>
        </w:trPr>
        <w:tc>
          <w:tcPr>
            <w:tcW w:w="9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566"/>
        </w:trPr>
        <w:tc>
          <w:tcPr>
            <w:tcW w:w="10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536"/>
        </w:trPr>
        <w:tc>
          <w:tcPr>
            <w:tcW w:w="9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566"/>
        </w:trPr>
        <w:tc>
          <w:tcPr>
            <w:tcW w:w="10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1123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536"/>
        </w:trPr>
        <w:tc>
          <w:tcPr>
            <w:tcW w:w="9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E15B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5" w:type="dxa"/>
          <w:tblCellSpacing w:w="5" w:type="nil"/>
        </w:trPr>
        <w:tc>
          <w:tcPr>
            <w:tcW w:w="10141" w:type="dxa"/>
            <w:gridSpan w:val="11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E15B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5" w:type="dxa"/>
          <w:trHeight w:val="278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7" w:type="dxa"/>
            <w:gridSpan w:val="2"/>
            <w:vMerge w:val="restart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2271" w:type="dxa"/>
            <w:gridSpan w:val="2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E15B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5" w:type="dxa"/>
          <w:trHeight w:val="277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100,00</w:t>
            </w:r>
          </w:p>
        </w:tc>
      </w:tr>
      <w:tr w:rsidR="006019EC" w:rsidRPr="006019EC" w:rsidTr="00E15B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5" w:type="dxa"/>
          <w:trHeight w:val="690"/>
          <w:tblCellSpacing w:w="5" w:type="nil"/>
        </w:trPr>
        <w:tc>
          <w:tcPr>
            <w:tcW w:w="563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7" w:type="dxa"/>
            <w:gridSpan w:val="2"/>
            <w:vMerge w:val="restart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2271" w:type="dxa"/>
            <w:gridSpan w:val="2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E15B8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65" w:type="dxa"/>
          <w:trHeight w:val="690"/>
          <w:tblCellSpacing w:w="5" w:type="nil"/>
        </w:trPr>
        <w:tc>
          <w:tcPr>
            <w:tcW w:w="563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2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100,00</w:t>
            </w:r>
          </w:p>
        </w:tc>
      </w:tr>
      <w:tr w:rsidR="006019EC" w:rsidRPr="006019EC" w:rsidTr="00E15B8D">
        <w:trPr>
          <w:gridAfter w:val="1"/>
          <w:wAfter w:w="65" w:type="dxa"/>
          <w:cantSplit/>
          <w:trHeight w:val="536"/>
        </w:trPr>
        <w:tc>
          <w:tcPr>
            <w:tcW w:w="88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1 228,80</w:t>
            </w:r>
          </w:p>
        </w:tc>
      </w:tr>
      <w:tr w:rsidR="00E52E24" w:rsidRPr="00E52E24" w:rsidTr="00E15B8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  <w:t>Мероприятия, направленные на содействие развитию эффективных форм и внедрение современных механизмов управления в жилищно-коммунальной сфере</w:t>
            </w:r>
          </w:p>
        </w:tc>
      </w:tr>
      <w:tr w:rsidR="00E52E24" w:rsidRPr="00E52E24" w:rsidTr="00E15B8D">
        <w:trPr>
          <w:trHeight w:val="138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lastRenderedPageBreak/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52E24" w:rsidRPr="00E52E24" w:rsidRDefault="00E52E24" w:rsidP="002653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t>Приобретение коммунальной спецтехники и оборудования в лизинг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t>Администрация</w:t>
            </w:r>
          </w:p>
          <w:p w:rsidR="00E52E24" w:rsidRPr="00E52E24" w:rsidRDefault="00E52E24" w:rsidP="002653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t>МО «Агалатовское сельское поселение»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t>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2E24" w:rsidRPr="00E52E24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t xml:space="preserve">Бюджет МО </w:t>
            </w:r>
            <w:r w:rsidRPr="00E52E24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highlight w:val="yellow"/>
                <w:lang w:eastAsia="ru-RU"/>
              </w:rPr>
              <w:t>«Агалатовское сельское поселение»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52E24" w:rsidRPr="00E52E24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  <w:t>5300,00</w:t>
            </w:r>
          </w:p>
        </w:tc>
      </w:tr>
      <w:tr w:rsidR="00E52E24" w:rsidRPr="00E52E24" w:rsidTr="00E15B8D"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  <w:t>Итого по разделу: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2E24" w:rsidRPr="00E52E24" w:rsidRDefault="00E52E24" w:rsidP="002653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</w:pPr>
            <w:r w:rsidRPr="00E52E24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highlight w:val="yellow"/>
                <w:lang w:eastAsia="ru-RU"/>
              </w:rPr>
              <w:t>5300,00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exact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Приложение №5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Сведения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2022 год»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843"/>
        <w:gridCol w:w="3260"/>
      </w:tblGrid>
      <w:tr w:rsidR="006019EC" w:rsidRPr="006019EC" w:rsidTr="006475AD">
        <w:trPr>
          <w:trHeight w:val="1016"/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ab/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год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Муниципальная программа «Благоустройство населённых пунктов </w:t>
            </w:r>
          </w:p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«Организация освещения населённых пунктов»</w:t>
            </w:r>
          </w:p>
        </w:tc>
      </w:tr>
      <w:tr w:rsidR="006019EC" w:rsidRPr="006019EC" w:rsidTr="006475AD">
        <w:trPr>
          <w:trHeight w:val="292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поставку электрической энергии для уличного освещения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 кВт/ч</w:t>
            </w:r>
          </w:p>
        </w:tc>
        <w:tc>
          <w:tcPr>
            <w:tcW w:w="3260" w:type="dxa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согласно показаниям приборов учета </w:t>
            </w:r>
          </w:p>
        </w:tc>
      </w:tr>
      <w:tr w:rsidR="006019EC" w:rsidRPr="006019EC" w:rsidTr="006475AD">
        <w:trPr>
          <w:trHeight w:val="269"/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Техническое обслуживание уличного освещения (контроль за техническим состоянием сетей уличного освещения; текущие работы по эксплуатационному обслуживанию)</w:t>
            </w: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светильник/шт.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определяется по итогам контрольных мероприятий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«Озеленение и содержание зелёных насаждений»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Формовочная и санитарная обрезка деревьев и кустарников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2200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Посадка, уход, содержание клумб и цветников</w:t>
            </w:r>
          </w:p>
        </w:tc>
        <w:tc>
          <w:tcPr>
            <w:tcW w:w="1843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216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газонов (полив, прополка)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тыс.м²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«Содержание, закупка и установка детских, спортивных площадок, малых архитектурных форм, элементов благоустройства»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и элементов на детских, спортивных площадках и зонах отдыха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3303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«Санитарное содержание территории МО «Агалатовское сельское поселение»»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весенне-летний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49269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Содержание уличных урн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96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территории в осенне-зимний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160000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и ремонт автомобильных дорог, пешеходных тротуаров общего пользования»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Устранение деформаций и повреждений (заделка выбоин, просадок и других дефектов)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и конструкций организации дорожного движения, нанесение дорожной разметки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Ремонт грунтовых дорог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1800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«Содержание воинских захоронений»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воинских захоронений, мемориальных досок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«Трудоустройство несовершеннолетних граждан»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Создание рабочих мест для трудоустройства несовершеннолетних граждан в каникулярный период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дежурно-диспетчерской службы»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ru-RU"/>
              </w:rPr>
              <w:t xml:space="preserve">Организация необходимых каналов связи для обеспечения приема и передачи информации и сигналов оповещения в ДДС поселения, специальные силы РСЧС, силы гражданской обороны на территории муниципального образования, а также для доведения информации и сигналов оповещения до населения, проживающего на территории муниципального образования. 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ДДС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9781" w:type="dxa"/>
            <w:gridSpan w:val="4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«Деятельность инициативных комиссий»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Благоустройство территории, прилегающей к детской игровой и спортивной 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rPr>
          <w:tblCellSpacing w:w="5" w:type="nil"/>
        </w:trPr>
        <w:tc>
          <w:tcPr>
            <w:tcW w:w="709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969" w:type="dxa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1843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2022 год»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1.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337"/>
        <w:gridCol w:w="70"/>
        <w:gridCol w:w="2270"/>
        <w:gridCol w:w="1134"/>
        <w:gridCol w:w="2130"/>
        <w:gridCol w:w="140"/>
        <w:gridCol w:w="1136"/>
      </w:tblGrid>
      <w:tr w:rsidR="006019EC" w:rsidRPr="006019EC" w:rsidTr="006475AD">
        <w:trPr>
          <w:cantSplit/>
          <w:trHeight w:val="9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N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Срок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Источник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 г./ тыс. руб.</w:t>
            </w:r>
          </w:p>
        </w:tc>
      </w:tr>
      <w:tr w:rsidR="006019EC" w:rsidRPr="006019EC" w:rsidTr="006475AD">
        <w:trPr>
          <w:cantSplit/>
          <w:trHeight w:val="549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Организация освещения населенных пунктов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Оплата за потреблённую электрическую энергию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  <w:r w:rsidRPr="006019EC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1700,00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наружных сетей электроснабжения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МО «Агалатовское сельское поселение»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ind w:left="-6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1 300,0</w:t>
            </w:r>
          </w:p>
        </w:tc>
      </w:tr>
      <w:tr w:rsidR="006019EC" w:rsidRPr="006019EC" w:rsidTr="006475AD">
        <w:trPr>
          <w:cantSplit/>
          <w:trHeight w:val="556"/>
        </w:trPr>
        <w:tc>
          <w:tcPr>
            <w:tcW w:w="8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3 000,00</w:t>
            </w:r>
          </w:p>
        </w:tc>
      </w:tr>
      <w:tr w:rsidR="006019EC" w:rsidRPr="006019EC" w:rsidTr="006475AD">
        <w:trPr>
          <w:cantSplit/>
          <w:trHeight w:val="466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Озеленение, содержание зеленых насаждений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Выкашивание газонов, </w:t>
            </w:r>
            <w:proofErr w:type="spellStart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Уход за деревьями и кустарниками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Уход за газонами (прополка, полив)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Устройство цветников, клумб (посадка, уход и содержание)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475AD">
        <w:trPr>
          <w:cantSplit/>
          <w:trHeight w:val="506"/>
        </w:trPr>
        <w:tc>
          <w:tcPr>
            <w:tcW w:w="8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2 850,00</w:t>
            </w:r>
          </w:p>
        </w:tc>
      </w:tr>
      <w:tr w:rsidR="006019EC" w:rsidRPr="006019EC" w:rsidTr="006475AD">
        <w:trPr>
          <w:cantSplit/>
          <w:trHeight w:val="570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Содержание, закупка и установка детских, спортивных площадок, малых архитектурных форм, элементов благоустройства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Уборка территории детских игровых и спортивных площадок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6000,0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малых архитектурных форм, элементов детских игровых и спортивных площадок (текущий ремонт, окраска, заполнение песочниц песком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578"/>
        </w:trPr>
        <w:tc>
          <w:tcPr>
            <w:tcW w:w="8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6 500,0</w:t>
            </w:r>
          </w:p>
        </w:tc>
      </w:tr>
      <w:tr w:rsidR="006019EC" w:rsidRPr="006019EC" w:rsidTr="006475AD">
        <w:trPr>
          <w:cantSplit/>
          <w:trHeight w:val="551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Санитарное содержание территории МО «Агалатовское сельское поселение»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Очистка уличных урн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Механизированная и ручная уборка улиц, тротуаров с усовершенствованным покрытием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5600,00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Механизированная и ручная уборка улиц, тротуаров от снега и наледи, вывоз снега к местам складирования, обработка улиц, тротуаров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пескосоляной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7000,00</w:t>
            </w:r>
          </w:p>
        </w:tc>
      </w:tr>
      <w:tr w:rsidR="006019EC" w:rsidRPr="006019EC" w:rsidTr="006475AD">
        <w:trPr>
          <w:cantSplit/>
          <w:trHeight w:val="604"/>
        </w:trPr>
        <w:tc>
          <w:tcPr>
            <w:tcW w:w="8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Итого по разделу: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13 100,00</w:t>
            </w:r>
          </w:p>
        </w:tc>
      </w:tr>
      <w:tr w:rsidR="006019EC" w:rsidRPr="006019EC" w:rsidTr="006475AD">
        <w:trPr>
          <w:cantSplit/>
          <w:trHeight w:val="555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автомобильных дорог, пешеходных тротуаров общего пользования</w:t>
            </w:r>
          </w:p>
        </w:tc>
      </w:tr>
      <w:tr w:rsidR="006019EC" w:rsidRPr="006019EC" w:rsidTr="006475AD">
        <w:trPr>
          <w:cantSplit/>
          <w:trHeight w:val="93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Нанесение дорожной разметки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технических средств организации дорожного движения (замена дорожных знаков, демонтаж стоек, элементов ИДН и т.д.)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Устранение деформаций и повреждений (заделка выбоин, просадок и других дефектов)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Восстановление покрытий грунтовых дорог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474"/>
        </w:trPr>
        <w:tc>
          <w:tcPr>
            <w:tcW w:w="8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1800,00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Содержание воинских захоронений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Закупка ритуальных венков, ритуальных лент, флагов;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мемориальной доски (увековечивание памяти защитников отечества)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150,0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Текущее содержание воинских захоронений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200,0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Трудоустройство несовершеннолетних граждан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Оплата труда, обеспечение средствами индивидуальной защиты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750,0</w:t>
            </w:r>
          </w:p>
        </w:tc>
      </w:tr>
      <w:tr w:rsidR="006019EC" w:rsidRPr="006019EC" w:rsidTr="006475AD">
        <w:trPr>
          <w:cantSplit/>
          <w:trHeight w:val="566"/>
        </w:trPr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дежурно-диспетчерской службы</w:t>
            </w:r>
          </w:p>
        </w:tc>
      </w:tr>
      <w:tr w:rsidR="006019EC" w:rsidRPr="006019EC" w:rsidTr="006475AD">
        <w:trPr>
          <w:cantSplit/>
          <w:trHeight w:val="112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Телекоммуникационные и </w:t>
            </w:r>
            <w:proofErr w:type="spellStart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телематические</w:t>
            </w:r>
            <w:proofErr w:type="spellEnd"/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МО</w:t>
            </w:r>
          </w:p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«Агалатовское сельское поселение»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500,00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6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500,0</w:t>
            </w:r>
          </w:p>
        </w:tc>
      </w:tr>
      <w:tr w:rsidR="006019EC" w:rsidRPr="006019EC" w:rsidTr="006475A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9781" w:type="dxa"/>
            <w:gridSpan w:val="8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Деятельность инициативных комиссий</w:t>
            </w:r>
          </w:p>
        </w:tc>
      </w:tr>
      <w:tr w:rsidR="006019EC" w:rsidRPr="006019EC" w:rsidTr="006475A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8"/>
          <w:tblCellSpacing w:w="5" w:type="nil"/>
        </w:trPr>
        <w:tc>
          <w:tcPr>
            <w:tcW w:w="564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7" w:type="dxa"/>
            <w:gridSpan w:val="2"/>
            <w:vMerge w:val="restart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Благоустройство территории, прилегающей к детской игровой и спортивной </w:t>
            </w: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площадкам: устройство газона, установка малых архитектурных форм, устройство пешеходных дорожек</w:t>
            </w:r>
          </w:p>
        </w:tc>
        <w:tc>
          <w:tcPr>
            <w:tcW w:w="2270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6475A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</w:trPr>
        <w:tc>
          <w:tcPr>
            <w:tcW w:w="56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«Агалатовское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100,00</w:t>
            </w:r>
          </w:p>
        </w:tc>
      </w:tr>
      <w:tr w:rsidR="006019EC" w:rsidRPr="006019EC" w:rsidTr="006475A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4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7" w:type="dxa"/>
            <w:gridSpan w:val="2"/>
            <w:vMerge w:val="restart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Реализация мероприятий предусмотренных проектной документацией, «Парк Авиаторов»: устройство газонов, пешеходных дорожек</w:t>
            </w:r>
          </w:p>
        </w:tc>
        <w:tc>
          <w:tcPr>
            <w:tcW w:w="2270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Merge w:val="restart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Ленинградской области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514,40</w:t>
            </w:r>
          </w:p>
        </w:tc>
      </w:tr>
      <w:tr w:rsidR="006019EC" w:rsidRPr="006019EC" w:rsidTr="006475AD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56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vMerge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64" w:firstLine="64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МО </w:t>
            </w:r>
            <w:r w:rsidRPr="006019EC">
              <w:rPr>
                <w:rFonts w:ascii="Times New Roman" w:eastAsia="Arial Unicode MS" w:hAnsi="Times New Roman" w:cs="Times New Roman"/>
                <w:bCs/>
                <w:kern w:val="2"/>
                <w:sz w:val="24"/>
                <w:szCs w:val="24"/>
                <w:lang w:eastAsia="ru-RU"/>
              </w:rPr>
              <w:t>«Агалатовское сельское поселение»</w:t>
            </w:r>
          </w:p>
        </w:tc>
        <w:tc>
          <w:tcPr>
            <w:tcW w:w="1276" w:type="dxa"/>
            <w:gridSpan w:val="2"/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100,00</w:t>
            </w:r>
          </w:p>
        </w:tc>
      </w:tr>
      <w:tr w:rsidR="006019EC" w:rsidRPr="006019EC" w:rsidTr="006475AD">
        <w:trPr>
          <w:cantSplit/>
          <w:trHeight w:val="536"/>
        </w:trPr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Итого по разделу: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19EC" w:rsidRPr="006019EC" w:rsidRDefault="006019EC" w:rsidP="00601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1 228,80</w:t>
            </w:r>
          </w:p>
        </w:tc>
      </w:tr>
    </w:tbl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№6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ПЕРЕЧЕНЬ МЕРОПРИЯТИЙ</w:t>
      </w:r>
    </w:p>
    <w:p w:rsidR="006019EC" w:rsidRPr="006019EC" w:rsidRDefault="006019EC" w:rsidP="006019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по реализации муниципальной целевой программы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«Благоустройство населённых пунктов муниципального образования «Агалатовское сельское поселение» Всеволожского муниципального района </w:t>
      </w: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Ленинградской области на 2018-2022 годы</w:t>
      </w: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</w:p>
    <w:p w:rsidR="006019EC" w:rsidRPr="006019EC" w:rsidRDefault="006019EC" w:rsidP="006019E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bCs/>
          <w:kern w:val="2"/>
          <w:sz w:val="24"/>
          <w:szCs w:val="24"/>
          <w:lang w:eastAsia="ru-RU"/>
        </w:rPr>
        <w:t>Подпрограмма 2. «Формирование комфортной городской среды МО «Агалатовское сельское поселение» на 2018-2022 годы»</w:t>
      </w:r>
    </w:p>
    <w:tbl>
      <w:tblPr>
        <w:tblW w:w="1013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8"/>
        <w:gridCol w:w="4542"/>
        <w:gridCol w:w="4368"/>
      </w:tblGrid>
      <w:tr w:rsidR="006019EC" w:rsidRPr="006019EC" w:rsidTr="006475AD"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Показатель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(индикатор, наименование)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019EC" w:rsidRPr="006019EC" w:rsidTr="006475AD"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годы</w:t>
            </w:r>
          </w:p>
        </w:tc>
      </w:tr>
      <w:tr w:rsidR="006019EC" w:rsidRPr="006019EC" w:rsidTr="006475AD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перечень работ по благоустройству дворовых территорий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проездов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скамеек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урн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475AD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перечень работ по благоустройству дворовых территорий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детских площадок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спортивных площадок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площадок для отдыха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ограждений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малых архитектурных форм и городской мебели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площадок для выгула и дрессировки собак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19EC" w:rsidRPr="006019EC" w:rsidTr="006475AD">
        <w:tc>
          <w:tcPr>
            <w:tcW w:w="10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пространств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зоны, кол-во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19EC" w:rsidRPr="006019EC" w:rsidTr="006475AD"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Площади, кол-во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019EC" w:rsidRPr="006019EC" w:rsidRDefault="006019EC" w:rsidP="00601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№7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 многоквартирных домов,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территории МО «Агалатовское сельское поселение»,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планируется благоустроить в 2018-2022 годах.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5495"/>
        <w:gridCol w:w="3533"/>
      </w:tblGrid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МКД*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управляющей организации</w:t>
            </w: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Всеволожский муниципальный район, д. Агалатово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«Управляющая Компания Сервис Агалатово»</w:t>
            </w:r>
          </w:p>
        </w:tc>
      </w:tr>
    </w:tbl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* - перечень дворовых территорий будет определен по результатам отбора общественной комиссии в соответствии с постановлением администрации МО «Агалатовское сельское поселение» от 01.12.2017 г.№675.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общественных территорий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«Агалатовское сельское поселение»,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планируется благоустроить в 2018-2022 годах.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9028"/>
      </w:tblGrid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объекта*</w:t>
            </w: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территория, расположенная по адресу: Ленинградская область, Всеволожский муниципальный район, Агалатовское сельское </w:t>
            </w:r>
            <w:proofErr w:type="spellStart"/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поселенеи</w:t>
            </w:r>
            <w:proofErr w:type="spellEnd"/>
          </w:p>
        </w:tc>
      </w:tr>
    </w:tbl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*- перечень общественных территорий МО «Агалатовское сельское поселение» будет определен по результатам отбора общественной комиссии в соответствии с постановлением администрации МО «Агалатовское сельское поселение» от 01.12.2017 г. №676.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br w:type="page"/>
      </w:r>
    </w:p>
    <w:p w:rsidR="006019EC" w:rsidRPr="006019EC" w:rsidRDefault="006019EC" w:rsidP="006019EC">
      <w:pPr>
        <w:widowControl w:val="0"/>
        <w:tabs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ind w:left="3686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6019EC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№8 к муниципальной программе 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exact"/>
        <w:ind w:left="368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6019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Благоустройство населённых пунктов муниципального образования «Агалатовское сельское поселение» Всеволожского муниципального района Ленинградской области на 2018-2022 годы»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 муниципальной программы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значениях</w:t>
      </w:r>
    </w:p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3536"/>
        <w:gridCol w:w="1423"/>
        <w:gridCol w:w="812"/>
        <w:gridCol w:w="812"/>
        <w:gridCol w:w="812"/>
        <w:gridCol w:w="812"/>
        <w:gridCol w:w="821"/>
      </w:tblGrid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от общего количества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9EC" w:rsidRPr="006019EC" w:rsidTr="006475AD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</w:t>
            </w:r>
          </w:p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EC" w:rsidRPr="006019EC" w:rsidRDefault="006019EC" w:rsidP="00601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9EC" w:rsidRPr="006019EC" w:rsidRDefault="006019EC" w:rsidP="006019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EC" w:rsidRPr="006019EC" w:rsidRDefault="006019EC" w:rsidP="006019EC">
      <w:pP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sectPr w:rsidR="006019EC" w:rsidRPr="006019EC" w:rsidSect="006019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D280F"/>
    <w:multiLevelType w:val="hybridMultilevel"/>
    <w:tmpl w:val="0E28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EC"/>
    <w:rsid w:val="00265329"/>
    <w:rsid w:val="002E4856"/>
    <w:rsid w:val="003A0864"/>
    <w:rsid w:val="005121A2"/>
    <w:rsid w:val="006019EC"/>
    <w:rsid w:val="006475AD"/>
    <w:rsid w:val="009563EF"/>
    <w:rsid w:val="00B50EFB"/>
    <w:rsid w:val="00C22518"/>
    <w:rsid w:val="00C961A9"/>
    <w:rsid w:val="00E15B8D"/>
    <w:rsid w:val="00E52E24"/>
    <w:rsid w:val="00E935F0"/>
    <w:rsid w:val="00F5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62B5E-E3F3-440D-A23F-6E6F2ED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FB"/>
  </w:style>
  <w:style w:type="paragraph" w:styleId="1">
    <w:name w:val="heading 1"/>
    <w:basedOn w:val="a"/>
    <w:next w:val="a"/>
    <w:link w:val="10"/>
    <w:qFormat/>
    <w:rsid w:val="006019EC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019EC"/>
    <w:pPr>
      <w:keepNext/>
      <w:keepLines/>
      <w:widowControl w:val="0"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19EC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9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19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6019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19EC"/>
  </w:style>
  <w:style w:type="paragraph" w:styleId="a3">
    <w:name w:val="Balloon Text"/>
    <w:basedOn w:val="a"/>
    <w:link w:val="a4"/>
    <w:uiPriority w:val="99"/>
    <w:semiHidden/>
    <w:unhideWhenUsed/>
    <w:rsid w:val="006019EC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2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6019EC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5">
    <w:name w:val="List Paragraph"/>
    <w:basedOn w:val="a"/>
    <w:qFormat/>
    <w:rsid w:val="006019E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6019E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"/>
    <w:rsid w:val="006019E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styleId="a7">
    <w:name w:val="Hyperlink"/>
    <w:basedOn w:val="a0"/>
    <w:rsid w:val="006019EC"/>
    <w:rPr>
      <w:color w:val="0000FF"/>
      <w:u w:val="single"/>
    </w:rPr>
  </w:style>
  <w:style w:type="table" w:styleId="a8">
    <w:name w:val="Table Grid"/>
    <w:basedOn w:val="a1"/>
    <w:rsid w:val="00601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01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6019EC"/>
    <w:rPr>
      <w:b/>
      <w:bCs/>
    </w:rPr>
  </w:style>
  <w:style w:type="paragraph" w:styleId="aa">
    <w:name w:val="Title"/>
    <w:basedOn w:val="a"/>
    <w:link w:val="ab"/>
    <w:uiPriority w:val="99"/>
    <w:qFormat/>
    <w:rsid w:val="006019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6019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01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9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6019EC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019EC"/>
  </w:style>
  <w:style w:type="character" w:customStyle="1" w:styleId="ac">
    <w:name w:val="Основной текст_"/>
    <w:basedOn w:val="a0"/>
    <w:link w:val="13"/>
    <w:locked/>
    <w:rsid w:val="006019EC"/>
    <w:rPr>
      <w:b/>
      <w:bCs/>
      <w:spacing w:val="3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c"/>
    <w:rsid w:val="006019EC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shd w:val="clear" w:color="auto" w:fill="FFFFFF"/>
    </w:rPr>
  </w:style>
  <w:style w:type="numbering" w:customStyle="1" w:styleId="110">
    <w:name w:val="Нет списка11"/>
    <w:next w:val="a2"/>
    <w:uiPriority w:val="99"/>
    <w:semiHidden/>
    <w:unhideWhenUsed/>
    <w:rsid w:val="006019EC"/>
  </w:style>
  <w:style w:type="paragraph" w:styleId="ad">
    <w:name w:val="Normal (Web)"/>
    <w:basedOn w:val="a"/>
    <w:link w:val="ae"/>
    <w:rsid w:val="006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link w:val="ad"/>
    <w:locked/>
    <w:rsid w:val="00601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019E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locked/>
    <w:rsid w:val="006019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nhideWhenUsed/>
    <w:rsid w:val="006019EC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f0">
    <w:name w:val="Верхний колонтитул Знак"/>
    <w:aliases w:val="Знак Знак"/>
    <w:basedOn w:val="a0"/>
    <w:link w:val="af"/>
    <w:rsid w:val="006019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6019EC"/>
    <w:pPr>
      <w:keepNext/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019E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19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6019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601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01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19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6019E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019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6019EC"/>
  </w:style>
  <w:style w:type="paragraph" w:styleId="af3">
    <w:name w:val="footer"/>
    <w:basedOn w:val="a"/>
    <w:link w:val="af4"/>
    <w:unhideWhenUsed/>
    <w:rsid w:val="006019E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rsid w:val="006019EC"/>
    <w:rPr>
      <w:rFonts w:ascii="Calibri" w:eastAsia="Calibri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6019EC"/>
  </w:style>
  <w:style w:type="character" w:styleId="af5">
    <w:name w:val="FollowedHyperlink"/>
    <w:basedOn w:val="a0"/>
    <w:uiPriority w:val="99"/>
    <w:semiHidden/>
    <w:unhideWhenUsed/>
    <w:rsid w:val="006019EC"/>
    <w:rPr>
      <w:color w:val="800080"/>
      <w:u w:val="single"/>
    </w:rPr>
  </w:style>
  <w:style w:type="paragraph" w:customStyle="1" w:styleId="xl63">
    <w:name w:val="xl63"/>
    <w:basedOn w:val="a"/>
    <w:rsid w:val="006019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019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019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019E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019EC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019EC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019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019EC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04040"/>
      <w:sz w:val="24"/>
      <w:szCs w:val="24"/>
      <w:lang w:eastAsia="ru-RU"/>
    </w:rPr>
  </w:style>
  <w:style w:type="paragraph" w:customStyle="1" w:styleId="xl75">
    <w:name w:val="xl75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019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019E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019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01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01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019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019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019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019EC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019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6019EC"/>
    <w:rPr>
      <w:b/>
      <w:color w:val="000080"/>
    </w:rPr>
  </w:style>
  <w:style w:type="paragraph" w:customStyle="1" w:styleId="15">
    <w:name w:val="Обычный1"/>
    <w:uiPriority w:val="99"/>
    <w:rsid w:val="006019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6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6019EC"/>
  </w:style>
  <w:style w:type="paragraph" w:customStyle="1" w:styleId="Default">
    <w:name w:val="Default"/>
    <w:rsid w:val="006019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019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6019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6019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019EC"/>
    <w:pPr>
      <w:widowControl w:val="0"/>
      <w:shd w:val="clear" w:color="auto" w:fill="FFFFFF"/>
      <w:spacing w:before="360" w:after="300" w:line="322" w:lineRule="exact"/>
      <w:ind w:hanging="5920"/>
    </w:pPr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19EC"/>
    <w:pPr>
      <w:widowControl w:val="0"/>
      <w:shd w:val="clear" w:color="auto" w:fill="FFFFFF"/>
      <w:spacing w:before="300" w:after="360" w:line="240" w:lineRule="atLeast"/>
      <w:ind w:hanging="1320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16">
    <w:name w:val="Без интервала1"/>
    <w:link w:val="NoSpacingChar"/>
    <w:rsid w:val="006019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6019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6019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60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6"/>
    <w:locked/>
    <w:rsid w:val="006019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6019E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consplusnormalcxspmiddle">
    <w:name w:val="consplusnormalcxspmiddle"/>
    <w:basedOn w:val="a"/>
    <w:rsid w:val="006019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6019EC"/>
    <w:pPr>
      <w:ind w:left="720"/>
    </w:pPr>
    <w:rPr>
      <w:rFonts w:ascii="Calibri" w:eastAsia="Calibri" w:hAnsi="Calibri" w:cs="Times New Roman"/>
    </w:rPr>
  </w:style>
  <w:style w:type="paragraph" w:customStyle="1" w:styleId="NoSpacing1">
    <w:name w:val="No Spacing1"/>
    <w:rsid w:val="00601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601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601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6019EC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Без интервала2"/>
    <w:rsid w:val="006019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6019E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uter">
    <w:name w:val="outer"/>
    <w:basedOn w:val="a0"/>
    <w:rsid w:val="006019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6019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6019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6019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6019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6019EC"/>
    <w:pPr>
      <w:widowControl w:val="0"/>
      <w:pBdr>
        <w:bottom w:val="single" w:sz="6" w:space="1" w:color="auto"/>
      </w:pBdr>
      <w:suppressAutoHyphens/>
      <w:spacing w:after="0" w:line="240" w:lineRule="auto"/>
      <w:jc w:val="center"/>
    </w:pPr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6019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6019EC"/>
    <w:pPr>
      <w:widowControl w:val="0"/>
      <w:pBdr>
        <w:top w:val="single" w:sz="6" w:space="1" w:color="auto"/>
      </w:pBdr>
      <w:suppressAutoHyphens/>
      <w:spacing w:after="0" w:line="240" w:lineRule="auto"/>
      <w:jc w:val="center"/>
    </w:pPr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6019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6019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6019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6019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6019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6019EC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019EC"/>
    <w:pPr>
      <w:widowControl w:val="0"/>
      <w:autoSpaceDE w:val="0"/>
      <w:autoSpaceDN w:val="0"/>
      <w:adjustRightInd w:val="0"/>
      <w:spacing w:after="0" w:line="239" w:lineRule="exact"/>
      <w:ind w:firstLine="8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a">
    <w:name w:val="Основной текст договора"/>
    <w:basedOn w:val="a"/>
    <w:link w:val="afb"/>
    <w:rsid w:val="006019EC"/>
    <w:pPr>
      <w:spacing w:before="240" w:after="0" w:line="240" w:lineRule="auto"/>
      <w:ind w:firstLine="851"/>
      <w:contextualSpacing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b">
    <w:name w:val="Основной текст договора Знак"/>
    <w:basedOn w:val="a0"/>
    <w:link w:val="afa"/>
    <w:rsid w:val="006019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6019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601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12357</Words>
  <Characters>70437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2</cp:revision>
  <dcterms:created xsi:type="dcterms:W3CDTF">2019-06-23T10:40:00Z</dcterms:created>
  <dcterms:modified xsi:type="dcterms:W3CDTF">2019-06-23T10:40:00Z</dcterms:modified>
</cp:coreProperties>
</file>