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D7" w:rsidRPr="00387AF2" w:rsidRDefault="00B222D7" w:rsidP="00B222D7">
      <w:pPr>
        <w:pStyle w:val="ConsNonformat"/>
        <w:widowControl/>
        <w:ind w:left="4253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AF2">
        <w:rPr>
          <w:rFonts w:ascii="Times New Roman" w:hAnsi="Times New Roman" w:cs="Times New Roman"/>
          <w:sz w:val="24"/>
          <w:szCs w:val="24"/>
        </w:rPr>
        <w:t>Зарегистрировано "__" _____________ 20</w:t>
      </w:r>
      <w:r>
        <w:rPr>
          <w:rFonts w:ascii="Times New Roman" w:hAnsi="Times New Roman" w:cs="Times New Roman"/>
          <w:sz w:val="24"/>
          <w:szCs w:val="24"/>
        </w:rPr>
        <w:t>1 ___</w:t>
      </w:r>
      <w:r w:rsidRPr="00387A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22D7" w:rsidRPr="00387AF2" w:rsidRDefault="00B222D7" w:rsidP="00B222D7">
      <w:pPr>
        <w:pStyle w:val="ConsNonformat"/>
        <w:widowControl/>
        <w:ind w:left="1416" w:right="0"/>
        <w:rPr>
          <w:rFonts w:ascii="Times New Roman" w:hAnsi="Times New Roman" w:cs="Times New Roman"/>
          <w:sz w:val="24"/>
          <w:szCs w:val="24"/>
        </w:rPr>
      </w:pPr>
      <w:r w:rsidRPr="00387A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AF2">
        <w:rPr>
          <w:rFonts w:ascii="Times New Roman" w:hAnsi="Times New Roman" w:cs="Times New Roman"/>
          <w:sz w:val="24"/>
          <w:szCs w:val="24"/>
        </w:rPr>
        <w:tab/>
      </w:r>
      <w:r w:rsidRPr="00387AF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AF2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B222D7" w:rsidRDefault="00B222D7" w:rsidP="00B222D7">
      <w:pPr>
        <w:pStyle w:val="ConsNonformat"/>
        <w:widowControl/>
        <w:ind w:left="1416" w:right="0"/>
        <w:jc w:val="both"/>
      </w:pPr>
      <w:r>
        <w:t xml:space="preserve">                       ┌─┐   ┌─┬─┐   ┌─┬─┬─┬─┬─┐   ┌─┐   ┌─┬─┬─┬─┐</w:t>
      </w:r>
    </w:p>
    <w:p w:rsidR="00B222D7" w:rsidRDefault="00B222D7" w:rsidP="00B222D7">
      <w:pPr>
        <w:pStyle w:val="ConsNonformat"/>
        <w:widowControl/>
        <w:ind w:left="1416" w:right="0"/>
        <w:jc w:val="both"/>
      </w:pPr>
      <w:r>
        <w:t xml:space="preserve">                       │ │ - │ │ │ - │ │ │ │ │ │ - │ │ - │ │ │ │ │</w:t>
      </w:r>
    </w:p>
    <w:p w:rsidR="00B222D7" w:rsidRDefault="00B222D7" w:rsidP="00B222D7">
      <w:pPr>
        <w:pStyle w:val="ConsNonformat"/>
        <w:widowControl/>
        <w:ind w:left="1416" w:right="0"/>
        <w:jc w:val="both"/>
      </w:pPr>
      <w:r>
        <w:t xml:space="preserve">                       └─┘   └─┴─┘   └─┴─┴─┴─┴─┘   └─┘   └─┴─┴─┴─┘</w:t>
      </w:r>
    </w:p>
    <w:p w:rsidR="00B222D7" w:rsidRDefault="00B222D7" w:rsidP="00B222D7">
      <w:pPr>
        <w:ind w:left="4253"/>
        <w:rPr>
          <w:color w:val="000000"/>
        </w:rPr>
      </w:pPr>
    </w:p>
    <w:p w:rsidR="00B222D7" w:rsidRDefault="00B222D7" w:rsidP="00B222D7">
      <w:pPr>
        <w:ind w:left="4253"/>
        <w:rPr>
          <w:color w:val="000000"/>
        </w:rPr>
      </w:pPr>
      <w:r w:rsidRPr="000C3E33">
        <w:rPr>
          <w:color w:val="000000"/>
        </w:rPr>
        <w:t xml:space="preserve">Северо-Западное главное управление </w:t>
      </w:r>
    </w:p>
    <w:p w:rsidR="00B222D7" w:rsidRPr="00F941DE" w:rsidRDefault="00B222D7" w:rsidP="00B222D7">
      <w:pPr>
        <w:ind w:left="4253"/>
      </w:pPr>
      <w:r w:rsidRPr="000C3E33">
        <w:rPr>
          <w:color w:val="000000"/>
        </w:rPr>
        <w:t>Центрального банка Российской Федерации</w:t>
      </w:r>
    </w:p>
    <w:p w:rsidR="00B222D7" w:rsidRPr="000F1C8C" w:rsidRDefault="00B222D7" w:rsidP="00B222D7">
      <w:pPr>
        <w:pStyle w:val="ConsNonformat"/>
        <w:widowControl/>
        <w:ind w:left="1416" w:right="0" w:firstLine="2837"/>
        <w:rPr>
          <w:rFonts w:ascii="Times New Roman" w:hAnsi="Times New Roman" w:cs="Times New Roman"/>
          <w:sz w:val="24"/>
          <w:szCs w:val="24"/>
        </w:rPr>
      </w:pPr>
    </w:p>
    <w:p w:rsidR="00B222D7" w:rsidRPr="00927BF5" w:rsidRDefault="00B222D7" w:rsidP="00B222D7"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Pr="00927BF5">
        <w:t>____________________</w:t>
      </w:r>
      <w:r>
        <w:t>________________</w:t>
      </w:r>
      <w:r w:rsidRPr="00927BF5">
        <w:t>__</w:t>
      </w:r>
    </w:p>
    <w:p w:rsidR="00B222D7" w:rsidRDefault="00B222D7" w:rsidP="00B222D7">
      <w:pPr>
        <w:pStyle w:val="ConsNonformat"/>
        <w:widowControl/>
        <w:tabs>
          <w:tab w:val="left" w:pos="9356"/>
        </w:tabs>
        <w:ind w:left="3420"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 уполномоченного лица)</w:t>
      </w:r>
    </w:p>
    <w:p w:rsidR="00B222D7" w:rsidRDefault="00B222D7" w:rsidP="00B222D7">
      <w:pPr>
        <w:pStyle w:val="ConsNonformat"/>
        <w:widowControl/>
        <w:tabs>
          <w:tab w:val="left" w:pos="9356"/>
        </w:tabs>
        <w:ind w:left="3420" w:right="-2"/>
        <w:jc w:val="center"/>
        <w:rPr>
          <w:rFonts w:ascii="Times New Roman" w:hAnsi="Times New Roman" w:cs="Times New Roman"/>
          <w:sz w:val="16"/>
          <w:szCs w:val="16"/>
        </w:rPr>
      </w:pPr>
    </w:p>
    <w:p w:rsidR="00B222D7" w:rsidRDefault="00B222D7" w:rsidP="00B222D7">
      <w:pPr>
        <w:pStyle w:val="ConsNonformat"/>
        <w:widowControl/>
        <w:tabs>
          <w:tab w:val="left" w:pos="9356"/>
        </w:tabs>
        <w:ind w:left="3420"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(печать регистрирующего органа)</w:t>
      </w:r>
    </w:p>
    <w:p w:rsidR="00B222D7" w:rsidRPr="00CC692A" w:rsidRDefault="00B222D7" w:rsidP="00B222D7">
      <w:pPr>
        <w:pStyle w:val="ConsNonformat"/>
        <w:widowControl/>
        <w:tabs>
          <w:tab w:val="left" w:pos="9356"/>
        </w:tabs>
        <w:ind w:left="3420" w:right="-2"/>
        <w:jc w:val="center"/>
        <w:rPr>
          <w:rFonts w:ascii="Times New Roman" w:hAnsi="Times New Roman" w:cs="Times New Roman"/>
          <w:sz w:val="16"/>
          <w:szCs w:val="16"/>
        </w:rPr>
      </w:pP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222D7" w:rsidRPr="00927BF5" w:rsidRDefault="00B222D7" w:rsidP="00B22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О ВЫПУСКЕ ЦЕННЫХ БУМАГ</w:t>
      </w: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22D7" w:rsidRDefault="00B222D7" w:rsidP="00B222D7">
      <w:pPr>
        <w:jc w:val="center"/>
        <w:rPr>
          <w:rFonts w:eastAsia="Calibri"/>
          <w:b/>
        </w:rPr>
      </w:pPr>
    </w:p>
    <w:p w:rsidR="00B222D7" w:rsidRDefault="00B222D7" w:rsidP="00B222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E001F">
        <w:rPr>
          <w:rFonts w:eastAsia="Calibri"/>
          <w:b/>
        </w:rPr>
        <w:t xml:space="preserve">Акционерное общество </w:t>
      </w:r>
      <w:r w:rsidRPr="007754F0">
        <w:rPr>
          <w:rFonts w:eastAsia="Calibri"/>
          <w:b/>
        </w:rPr>
        <w:t>«Водно-коммунальное хозяйство»</w:t>
      </w:r>
    </w:p>
    <w:p w:rsidR="00B222D7" w:rsidRDefault="00B222D7" w:rsidP="00B222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22D7" w:rsidRDefault="00B222D7" w:rsidP="00B222D7">
      <w:pPr>
        <w:autoSpaceDE w:val="0"/>
        <w:autoSpaceDN w:val="0"/>
        <w:adjustRightInd w:val="0"/>
        <w:jc w:val="both"/>
        <w:rPr>
          <w:color w:val="000000"/>
        </w:rPr>
      </w:pPr>
      <w:r>
        <w:t>А</w:t>
      </w:r>
      <w:r w:rsidRPr="00F92798">
        <w:t xml:space="preserve">кции именные обыкновенные бездокументарные номинальной стоимостью </w:t>
      </w:r>
      <w:r>
        <w:t>10 рублей</w:t>
      </w:r>
      <w:r w:rsidRPr="000B64E2">
        <w:t xml:space="preserve"> </w:t>
      </w:r>
      <w:r w:rsidRPr="00F92798">
        <w:t xml:space="preserve">каждая в количестве </w:t>
      </w:r>
      <w:r w:rsidRPr="00B862BB">
        <w:t>287</w:t>
      </w:r>
      <w:r>
        <w:t> </w:t>
      </w:r>
      <w:r w:rsidRPr="00B862BB">
        <w:t xml:space="preserve">500 </w:t>
      </w:r>
      <w:r>
        <w:t>штук</w:t>
      </w:r>
      <w:r w:rsidRPr="00F92798">
        <w:t xml:space="preserve">, способ размещения </w:t>
      </w:r>
      <w:r>
        <w:t xml:space="preserve">ценных бумаг </w:t>
      </w:r>
      <w:r w:rsidRPr="00F92798">
        <w:t>–</w:t>
      </w:r>
      <w:r>
        <w:t xml:space="preserve"> обмен на акции акционерного общества, создаваемого в результате преобразования, долей в уставном капитале участников преобразуемого в него общества с ограниченной ответственностью.</w:t>
      </w:r>
    </w:p>
    <w:p w:rsidR="00B222D7" w:rsidRDefault="00B222D7" w:rsidP="00B222D7">
      <w:pPr>
        <w:autoSpaceDE w:val="0"/>
        <w:autoSpaceDN w:val="0"/>
        <w:adjustRightInd w:val="0"/>
        <w:jc w:val="both"/>
        <w:rPr>
          <w:color w:val="000000"/>
        </w:rPr>
      </w:pPr>
    </w:p>
    <w:p w:rsidR="00B222D7" w:rsidRPr="0019373A" w:rsidRDefault="00B222D7" w:rsidP="00B2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373A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 w:rsidRPr="001937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373A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4F0">
        <w:rPr>
          <w:rFonts w:ascii="Times New Roman" w:hAnsi="Times New Roman" w:cs="Times New Roman"/>
          <w:sz w:val="24"/>
          <w:szCs w:val="24"/>
        </w:rPr>
        <w:t>«Водно-коммунальное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2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F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«Агалатовское сельское поселение» Всеволожского муниципального района Ленинградской области, Совет депутатов 4-го созыва</w:t>
      </w:r>
      <w:r w:rsidRPr="00EC139F">
        <w:rPr>
          <w:rFonts w:ascii="Times New Roman" w:hAnsi="Times New Roman" w:cs="Times New Roman"/>
          <w:sz w:val="24"/>
          <w:szCs w:val="24"/>
        </w:rPr>
        <w:t>,</w:t>
      </w:r>
      <w:r w:rsidRPr="0019373A">
        <w:rPr>
          <w:rFonts w:ascii="Times New Roman" w:hAnsi="Times New Roman" w:cs="Times New Roman"/>
          <w:sz w:val="24"/>
          <w:szCs w:val="24"/>
        </w:rPr>
        <w:t xml:space="preserve"> принятым </w:t>
      </w:r>
      <w:r>
        <w:rPr>
          <w:rFonts w:ascii="Times New Roman" w:hAnsi="Times New Roman" w:cs="Times New Roman"/>
          <w:sz w:val="24"/>
          <w:szCs w:val="24"/>
        </w:rPr>
        <w:t>01 марта 2019</w:t>
      </w:r>
      <w:r w:rsidRPr="0019373A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>Решение от 01 марта 2019</w:t>
      </w:r>
      <w:r w:rsidRPr="0019373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8427CB">
        <w:rPr>
          <w:rFonts w:ascii="Times New Roman" w:hAnsi="Times New Roman" w:cs="Times New Roman"/>
          <w:sz w:val="24"/>
          <w:szCs w:val="24"/>
        </w:rPr>
        <w:t>,</w:t>
      </w:r>
    </w:p>
    <w:p w:rsidR="00B222D7" w:rsidRDefault="00B222D7" w:rsidP="00B2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22D7" w:rsidRDefault="00B222D7" w:rsidP="00B222D7">
      <w:pPr>
        <w:autoSpaceDE w:val="0"/>
        <w:autoSpaceDN w:val="0"/>
        <w:adjustRightInd w:val="0"/>
        <w:jc w:val="both"/>
      </w:pPr>
      <w:r w:rsidRPr="003F559C">
        <w:t>на основании решения о реорганизации</w:t>
      </w:r>
      <w:r>
        <w:t xml:space="preserve"> в форме преобразования, принятого</w:t>
      </w:r>
      <w:r w:rsidRPr="003F559C">
        <w:t xml:space="preserve"> </w:t>
      </w:r>
      <w:r>
        <w:t xml:space="preserve">единственным </w:t>
      </w:r>
      <w:r w:rsidRPr="0019373A">
        <w:t xml:space="preserve"> участник</w:t>
      </w:r>
      <w:r>
        <w:t>ом</w:t>
      </w:r>
      <w:r w:rsidRPr="0019373A">
        <w:t xml:space="preserve"> </w:t>
      </w:r>
      <w:r>
        <w:t xml:space="preserve"> </w:t>
      </w:r>
      <w:r w:rsidRPr="0019373A">
        <w:t>Общества с ограниченной ответственностью</w:t>
      </w:r>
      <w:r>
        <w:t xml:space="preserve"> </w:t>
      </w:r>
      <w:r w:rsidRPr="005E2B26">
        <w:t>«Водно-коммунальное хозяйство»</w:t>
      </w:r>
      <w:r>
        <w:t xml:space="preserve"> </w:t>
      </w:r>
      <w:r w:rsidRPr="005E2B26">
        <w:t>в лице</w:t>
      </w:r>
      <w:r>
        <w:t xml:space="preserve"> </w:t>
      </w:r>
      <w:r w:rsidR="006D4F56">
        <w:t>Администрации м</w:t>
      </w:r>
      <w:r>
        <w:t xml:space="preserve">униципального образования </w:t>
      </w:r>
      <w:r w:rsidR="006D4F56">
        <w:t>«</w:t>
      </w:r>
      <w:r>
        <w:t>Агалатовское сельское поселение</w:t>
      </w:r>
      <w:r w:rsidR="006D4F56">
        <w:t>»</w:t>
      </w:r>
      <w:r>
        <w:t xml:space="preserve"> Всеволожского муниципального района Ленинградской области, Совет депутатов 4-го созыва</w:t>
      </w:r>
      <w:r w:rsidRPr="00EC139F">
        <w:t>,</w:t>
      </w:r>
      <w:r>
        <w:t xml:space="preserve"> 07 декабря 2018</w:t>
      </w:r>
      <w:r w:rsidRPr="0019373A">
        <w:t xml:space="preserve"> г., </w:t>
      </w:r>
      <w:r>
        <w:t>Решение от 07 декабря 2018 г. №55.</w:t>
      </w:r>
    </w:p>
    <w:p w:rsidR="00B222D7" w:rsidRDefault="00B222D7" w:rsidP="00B222D7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</w:p>
    <w:p w:rsidR="00B222D7" w:rsidRPr="001A413A" w:rsidRDefault="00B222D7" w:rsidP="00B222D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8C0D2A">
        <w:rPr>
          <w:b/>
          <w:bCs/>
          <w:color w:val="000000"/>
        </w:rPr>
        <w:t>Место нахождения эмитента и контактные телефоны:</w:t>
      </w:r>
    </w:p>
    <w:p w:rsidR="00B222D7" w:rsidRDefault="00B222D7" w:rsidP="00B222D7">
      <w:pPr>
        <w:widowControl w:val="0"/>
        <w:autoSpaceDE w:val="0"/>
        <w:autoSpaceDN w:val="0"/>
        <w:adjustRightInd w:val="0"/>
        <w:jc w:val="both"/>
      </w:pPr>
      <w:r w:rsidRPr="001A413A">
        <w:t>Место нахождения эмитента:</w:t>
      </w:r>
      <w:r w:rsidRPr="000B0822">
        <w:t xml:space="preserve"> </w:t>
      </w:r>
      <w:r w:rsidRPr="005E2B26">
        <w:t xml:space="preserve">188653, Ленинградская область, Всеволожский район, деревня Агалатово, дом 161. </w:t>
      </w:r>
    </w:p>
    <w:p w:rsidR="00B222D7" w:rsidRPr="00951BFA" w:rsidRDefault="00B222D7" w:rsidP="00B222D7">
      <w:pPr>
        <w:widowControl w:val="0"/>
        <w:autoSpaceDE w:val="0"/>
        <w:autoSpaceDN w:val="0"/>
        <w:adjustRightInd w:val="0"/>
        <w:jc w:val="both"/>
      </w:pPr>
      <w:r w:rsidRPr="001A413A">
        <w:t>Контактные телефоны:</w:t>
      </w:r>
      <w:r>
        <w:t xml:space="preserve"> 8 (911) 137-60-94.</w:t>
      </w: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22D7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222D7" w:rsidRDefault="00B222D7" w:rsidP="00B222D7">
      <w:pPr>
        <w:overflowPunct w:val="0"/>
        <w:autoSpaceDE w:val="0"/>
        <w:autoSpaceDN w:val="0"/>
        <w:adjustRightInd w:val="0"/>
        <w:jc w:val="both"/>
        <w:textAlignment w:val="baseline"/>
      </w:pPr>
      <w:r>
        <w:t>Д</w:t>
      </w:r>
      <w:r w:rsidRPr="00CD5D5D">
        <w:t>и</w:t>
      </w:r>
      <w:r>
        <w:t xml:space="preserve">ректор                        </w:t>
      </w:r>
    </w:p>
    <w:p w:rsidR="00B222D7" w:rsidRDefault="00B222D7" w:rsidP="00B222D7">
      <w:pPr>
        <w:widowControl w:val="0"/>
        <w:autoSpaceDE w:val="0"/>
        <w:autoSpaceDN w:val="0"/>
        <w:adjustRightInd w:val="0"/>
        <w:jc w:val="both"/>
      </w:pPr>
      <w:r w:rsidRPr="000B0822">
        <w:t>Общества с ограниченной ответственностью</w:t>
      </w:r>
    </w:p>
    <w:p w:rsidR="00B222D7" w:rsidRPr="00CD5D5D" w:rsidRDefault="00B222D7" w:rsidP="00B222D7">
      <w:pPr>
        <w:widowControl w:val="0"/>
        <w:autoSpaceDE w:val="0"/>
        <w:autoSpaceDN w:val="0"/>
        <w:adjustRightInd w:val="0"/>
        <w:jc w:val="both"/>
      </w:pPr>
      <w:r w:rsidRPr="007754F0">
        <w:t>«Водно-коммунальное хозяйство»</w:t>
      </w:r>
      <w:r w:rsidR="006D4F56">
        <w:tab/>
      </w:r>
      <w:r w:rsidR="006D4F56">
        <w:tab/>
      </w:r>
      <w:r>
        <w:t xml:space="preserve">    __________________            </w:t>
      </w:r>
      <w:r w:rsidRPr="00CD5D5D">
        <w:t xml:space="preserve">     </w:t>
      </w:r>
      <w:r>
        <w:t xml:space="preserve">    </w:t>
      </w:r>
      <w:r w:rsidRPr="005E2B26">
        <w:t>/Сергеев В.С./</w:t>
      </w:r>
    </w:p>
    <w:tbl>
      <w:tblPr>
        <w:tblW w:w="11130" w:type="dxa"/>
        <w:tblLook w:val="01E0" w:firstRow="1" w:lastRow="1" w:firstColumn="1" w:lastColumn="1" w:noHBand="0" w:noVBand="0"/>
      </w:tblPr>
      <w:tblGrid>
        <w:gridCol w:w="6345"/>
        <w:gridCol w:w="4785"/>
      </w:tblGrid>
      <w:tr w:rsidR="00B222D7" w:rsidRPr="008A4A3B" w:rsidTr="0016743A">
        <w:trPr>
          <w:trHeight w:val="473"/>
        </w:trPr>
        <w:tc>
          <w:tcPr>
            <w:tcW w:w="6345" w:type="dxa"/>
          </w:tcPr>
          <w:p w:rsidR="00B222D7" w:rsidRPr="00CD5D5D" w:rsidRDefault="00B222D7" w:rsidP="0016743A">
            <w:pPr>
              <w:ind w:left="142" w:right="-393"/>
            </w:pPr>
          </w:p>
          <w:p w:rsidR="00B222D7" w:rsidRPr="008A4A3B" w:rsidRDefault="00AD7891" w:rsidP="0016743A">
            <w:pPr>
              <w:ind w:left="142" w:right="-393"/>
            </w:pPr>
            <w:r>
              <w:t>дата</w:t>
            </w:r>
            <w:r w:rsidR="00B222D7" w:rsidRPr="008A4A3B">
              <w:t xml:space="preserve">                   </w:t>
            </w:r>
            <w:r w:rsidR="00B222D7">
              <w:t xml:space="preserve">                                      </w:t>
            </w:r>
            <w:proofErr w:type="spellStart"/>
            <w:r w:rsidR="00B222D7" w:rsidRPr="005C48C3">
              <w:rPr>
                <w:sz w:val="18"/>
                <w:szCs w:val="18"/>
              </w:rPr>
              <w:t>м.п</w:t>
            </w:r>
            <w:proofErr w:type="spellEnd"/>
            <w:r w:rsidR="00B222D7" w:rsidRPr="005C48C3">
              <w:rPr>
                <w:sz w:val="18"/>
                <w:szCs w:val="18"/>
              </w:rPr>
              <w:t>.</w:t>
            </w:r>
          </w:p>
        </w:tc>
        <w:tc>
          <w:tcPr>
            <w:tcW w:w="4785" w:type="dxa"/>
          </w:tcPr>
          <w:p w:rsidR="00B222D7" w:rsidRDefault="00B222D7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6D4F56" w:rsidRDefault="006D4F56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6D4F56" w:rsidRDefault="006D4F56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  <w:p w:rsidR="00DB1372" w:rsidRPr="008A4A3B" w:rsidRDefault="00DB1372" w:rsidP="0016743A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</w:tbl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lastRenderedPageBreak/>
        <w:t>Вид, категория (тип) ценных бумаг: акции (именные) обыкновенные.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D7" w:rsidRDefault="00B222D7" w:rsidP="00B222D7">
      <w:pPr>
        <w:pStyle w:val="ConsNormal"/>
        <w:widowControl/>
        <w:tabs>
          <w:tab w:val="left" w:pos="0"/>
          <w:tab w:val="left" w:pos="426"/>
        </w:tabs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>Ценные бумаги не являются конвертируемыми.</w:t>
      </w:r>
    </w:p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>Форма ценных бумаг: бездокументарные.</w:t>
      </w:r>
    </w:p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>Обязательное централизованное хранение не предусмотрено.</w:t>
      </w:r>
    </w:p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 xml:space="preserve">Номинальная стоимость каждой ценной бумаги выпуска: </w:t>
      </w:r>
      <w:r>
        <w:rPr>
          <w:rFonts w:ascii="Times New Roman" w:hAnsi="Times New Roman" w:cs="Times New Roman"/>
          <w:sz w:val="24"/>
          <w:szCs w:val="24"/>
        </w:rPr>
        <w:t>10 рублей</w:t>
      </w:r>
      <w:r w:rsidRPr="00525CDE">
        <w:rPr>
          <w:rFonts w:ascii="Times New Roman" w:hAnsi="Times New Roman" w:cs="Times New Roman"/>
          <w:sz w:val="24"/>
          <w:szCs w:val="24"/>
        </w:rPr>
        <w:t>.</w:t>
      </w:r>
    </w:p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 xml:space="preserve">Количество ценных бумаг выпуска: </w:t>
      </w:r>
    </w:p>
    <w:p w:rsidR="00B222D7" w:rsidRDefault="00B222D7" w:rsidP="00B222D7">
      <w:pPr>
        <w:pStyle w:val="ConsNormal"/>
        <w:widowControl/>
        <w:tabs>
          <w:tab w:val="left" w:pos="0"/>
          <w:tab w:val="left" w:pos="426"/>
        </w:tabs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>Количество р</w:t>
      </w:r>
      <w:r>
        <w:rPr>
          <w:rFonts w:ascii="Times New Roman" w:hAnsi="Times New Roman" w:cs="Times New Roman"/>
          <w:sz w:val="24"/>
          <w:szCs w:val="24"/>
        </w:rPr>
        <w:t>азмещаемых ценных бумаг выпуска:</w:t>
      </w:r>
      <w:r w:rsidRPr="00FE2DE2">
        <w:rPr>
          <w:rFonts w:ascii="Times New Roman" w:hAnsi="Times New Roman" w:cs="Times New Roman"/>
          <w:sz w:val="24"/>
          <w:szCs w:val="24"/>
        </w:rPr>
        <w:t xml:space="preserve"> </w:t>
      </w:r>
      <w:r w:rsidRPr="00B84E64">
        <w:rPr>
          <w:rFonts w:ascii="Times New Roman" w:hAnsi="Times New Roman" w:cs="Times New Roman"/>
          <w:sz w:val="24"/>
          <w:szCs w:val="24"/>
        </w:rPr>
        <w:t>287 500</w:t>
      </w:r>
      <w:r w:rsidRPr="00B862BB">
        <w:t xml:space="preserve"> </w:t>
      </w:r>
      <w:r w:rsidRPr="00FE2DE2">
        <w:rPr>
          <w:rFonts w:ascii="Times New Roman" w:hAnsi="Times New Roman" w:cs="Times New Roman"/>
          <w:sz w:val="24"/>
          <w:szCs w:val="24"/>
        </w:rPr>
        <w:t>штук.</w:t>
      </w:r>
    </w:p>
    <w:p w:rsidR="00B222D7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ценных бумаг данного выпуска, размещенных ранее: </w:t>
      </w:r>
      <w:r w:rsidRPr="00F6777C">
        <w:rPr>
          <w:rFonts w:ascii="Times New Roman" w:hAnsi="Times New Roman" w:cs="Times New Roman"/>
          <w:color w:val="000000"/>
          <w:sz w:val="24"/>
          <w:szCs w:val="24"/>
        </w:rPr>
        <w:t>информация не указывается, т.к. выпуск не является дополнительным.</w:t>
      </w:r>
    </w:p>
    <w:p w:rsidR="00B222D7" w:rsidRPr="00525CDE" w:rsidRDefault="00B222D7" w:rsidP="00B222D7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</w:tabs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CDE">
        <w:rPr>
          <w:rFonts w:ascii="Times New Roman" w:hAnsi="Times New Roman" w:cs="Times New Roman"/>
          <w:sz w:val="24"/>
          <w:szCs w:val="24"/>
        </w:rPr>
        <w:t>Права владельца каждой ценной бумаги выпуска:</w:t>
      </w:r>
    </w:p>
    <w:p w:rsidR="00B222D7" w:rsidRPr="00A67555" w:rsidRDefault="00B222D7" w:rsidP="00B222D7">
      <w:pPr>
        <w:pStyle w:val="ConsNormal"/>
        <w:widowControl/>
        <w:numPr>
          <w:ilvl w:val="1"/>
          <w:numId w:val="2"/>
        </w:numPr>
        <w:tabs>
          <w:tab w:val="clear" w:pos="900"/>
          <w:tab w:val="left" w:pos="709"/>
        </w:tabs>
        <w:ind w:right="0" w:hanging="474"/>
        <w:jc w:val="both"/>
        <w:rPr>
          <w:rFonts w:ascii="Times New Roman" w:hAnsi="Times New Roman" w:cs="Times New Roman"/>
          <w:sz w:val="24"/>
          <w:szCs w:val="24"/>
        </w:rPr>
      </w:pPr>
      <w:r w:rsidRPr="00A67555">
        <w:rPr>
          <w:rFonts w:ascii="Times New Roman" w:hAnsi="Times New Roman" w:cs="Times New Roman"/>
          <w:sz w:val="24"/>
          <w:szCs w:val="24"/>
        </w:rPr>
        <w:t>Точные положения устава акционерного общества о правах, предоставляемых акционерам обыкновенными акциями: о праве на получение объявленных дивидендов, о праве на участие в общем собрании акционеров с правом голоса по всем вопросам его компетенции, о праве на получение части имущества акционерного общества в случае его ликвидации.</w:t>
      </w:r>
    </w:p>
    <w:p w:rsidR="00B222D7" w:rsidRPr="0002487E" w:rsidRDefault="00B222D7" w:rsidP="00B222D7">
      <w:pPr>
        <w:pStyle w:val="ConsNormal"/>
        <w:widowControl/>
        <w:tabs>
          <w:tab w:val="left" w:pos="709"/>
        </w:tabs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Уставом Общества а</w:t>
      </w:r>
      <w:r w:rsidRPr="0002487E">
        <w:rPr>
          <w:rFonts w:ascii="Times New Roman" w:hAnsi="Times New Roman" w:cs="Times New Roman"/>
          <w:sz w:val="24"/>
          <w:szCs w:val="24"/>
        </w:rPr>
        <w:t>кционеры - владельцы обыкновенных именных акций имеют право:</w:t>
      </w:r>
    </w:p>
    <w:p w:rsidR="00B222D7" w:rsidRPr="00AC40A8" w:rsidRDefault="00B222D7" w:rsidP="00B222D7">
      <w:pPr>
        <w:numPr>
          <w:ilvl w:val="0"/>
          <w:numId w:val="3"/>
        </w:numPr>
        <w:autoSpaceDE w:val="0"/>
        <w:autoSpaceDN w:val="0"/>
        <w:adjustRightInd w:val="0"/>
        <w:ind w:left="1276" w:hanging="390"/>
        <w:jc w:val="both"/>
      </w:pPr>
      <w:r w:rsidRPr="00AC40A8">
        <w:t>участвовать в Общем собрании акционеров с правом голоса по всем вопросам его компетенции;</w:t>
      </w:r>
    </w:p>
    <w:p w:rsidR="00B222D7" w:rsidRPr="00AC40A8" w:rsidRDefault="00B222D7" w:rsidP="00B222D7">
      <w:pPr>
        <w:numPr>
          <w:ilvl w:val="0"/>
          <w:numId w:val="3"/>
        </w:numPr>
        <w:autoSpaceDE w:val="0"/>
        <w:autoSpaceDN w:val="0"/>
        <w:adjustRightInd w:val="0"/>
        <w:ind w:left="1276" w:hanging="390"/>
        <w:jc w:val="both"/>
      </w:pPr>
      <w:r w:rsidRPr="00AC40A8">
        <w:t>на получение объявленных дивидендов;</w:t>
      </w:r>
    </w:p>
    <w:p w:rsidR="00B222D7" w:rsidRPr="00AC40A8" w:rsidRDefault="00B222D7" w:rsidP="00B222D7">
      <w:pPr>
        <w:numPr>
          <w:ilvl w:val="0"/>
          <w:numId w:val="3"/>
        </w:numPr>
        <w:autoSpaceDE w:val="0"/>
        <w:autoSpaceDN w:val="0"/>
        <w:adjustRightInd w:val="0"/>
        <w:ind w:left="1276" w:hanging="390"/>
        <w:jc w:val="both"/>
      </w:pPr>
      <w:r w:rsidRPr="00AC40A8">
        <w:t>на получение части имущества Общества в случае его ликвидации.</w:t>
      </w:r>
    </w:p>
    <w:p w:rsidR="00B222D7" w:rsidRPr="00411728" w:rsidRDefault="00B222D7" w:rsidP="00B222D7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87E">
        <w:rPr>
          <w:rFonts w:ascii="Times New Roman" w:hAnsi="Times New Roman" w:cs="Times New Roman"/>
          <w:sz w:val="24"/>
          <w:szCs w:val="24"/>
        </w:rPr>
        <w:t>Уставом не предусмотрено ограничение максимального числа голосов, принадлежащих одному акционеру.</w:t>
      </w:r>
    </w:p>
    <w:p w:rsidR="00B222D7" w:rsidRPr="00411728" w:rsidRDefault="00B222D7" w:rsidP="00B222D7">
      <w:pPr>
        <w:pStyle w:val="ConsNormal"/>
        <w:widowControl/>
        <w:numPr>
          <w:ilvl w:val="1"/>
          <w:numId w:val="2"/>
        </w:numPr>
        <w:tabs>
          <w:tab w:val="left" w:pos="900"/>
        </w:tabs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6BCB">
        <w:rPr>
          <w:rFonts w:ascii="Times New Roman" w:hAnsi="Times New Roman" w:cs="Times New Roman"/>
          <w:sz w:val="24"/>
          <w:szCs w:val="24"/>
        </w:rPr>
        <w:t>Для привилегированных акций: не указывается для данной категории акций.</w:t>
      </w:r>
    </w:p>
    <w:p w:rsidR="00B222D7" w:rsidRPr="00411728" w:rsidRDefault="00B222D7" w:rsidP="00B222D7">
      <w:pPr>
        <w:pStyle w:val="ConsNormal"/>
        <w:widowControl/>
        <w:numPr>
          <w:ilvl w:val="1"/>
          <w:numId w:val="2"/>
        </w:numPr>
        <w:tabs>
          <w:tab w:val="left" w:pos="900"/>
        </w:tabs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6BCB">
        <w:rPr>
          <w:rFonts w:ascii="Times New Roman" w:hAnsi="Times New Roman" w:cs="Times New Roman"/>
          <w:sz w:val="24"/>
          <w:szCs w:val="24"/>
        </w:rPr>
        <w:t>Для облигаций: не указывается для данного вида ценных бумаг.</w:t>
      </w:r>
    </w:p>
    <w:p w:rsidR="00B222D7" w:rsidRPr="00411728" w:rsidRDefault="00B222D7" w:rsidP="00B222D7">
      <w:pPr>
        <w:pStyle w:val="ConsNormal"/>
        <w:widowControl/>
        <w:numPr>
          <w:ilvl w:val="1"/>
          <w:numId w:val="2"/>
        </w:numPr>
        <w:tabs>
          <w:tab w:val="left" w:pos="900"/>
        </w:tabs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6BCB">
        <w:rPr>
          <w:rFonts w:ascii="Times New Roman" w:hAnsi="Times New Roman" w:cs="Times New Roman"/>
          <w:sz w:val="24"/>
          <w:szCs w:val="24"/>
        </w:rPr>
        <w:t>Для опционов эмитента: не указывается для данного вида ценных бумаг.</w:t>
      </w:r>
    </w:p>
    <w:p w:rsidR="00B222D7" w:rsidRPr="00411728" w:rsidRDefault="00B222D7" w:rsidP="00B222D7">
      <w:pPr>
        <w:pStyle w:val="ConsNormal"/>
        <w:widowControl/>
        <w:numPr>
          <w:ilvl w:val="1"/>
          <w:numId w:val="2"/>
        </w:numPr>
        <w:tabs>
          <w:tab w:val="left" w:pos="900"/>
        </w:tabs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6BCB">
        <w:rPr>
          <w:rFonts w:ascii="Times New Roman" w:hAnsi="Times New Roman" w:cs="Times New Roman"/>
          <w:sz w:val="24"/>
          <w:szCs w:val="24"/>
        </w:rPr>
        <w:t>Для конвертируемых ценных бумаг: размещаемые ценные бумаги не являются конвертируемыми ценными бумагами.</w:t>
      </w:r>
    </w:p>
    <w:p w:rsidR="00B222D7" w:rsidRDefault="00B222D7" w:rsidP="00B222D7">
      <w:pPr>
        <w:pStyle w:val="ConsNormal"/>
        <w:widowControl/>
        <w:numPr>
          <w:ilvl w:val="1"/>
          <w:numId w:val="2"/>
        </w:numPr>
        <w:tabs>
          <w:tab w:val="left" w:pos="900"/>
        </w:tabs>
        <w:ind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6BCB">
        <w:rPr>
          <w:rFonts w:ascii="Times New Roman" w:hAnsi="Times New Roman" w:cs="Times New Roman"/>
          <w:sz w:val="24"/>
          <w:szCs w:val="24"/>
        </w:rPr>
        <w:t xml:space="preserve">Для ценных бумаг, предназначенных для квалифицированных инвесторов: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11728">
        <w:rPr>
          <w:rFonts w:ascii="Times New Roman" w:hAnsi="Times New Roman" w:cs="Times New Roman"/>
          <w:sz w:val="24"/>
          <w:szCs w:val="24"/>
        </w:rPr>
        <w:t>азмещаемые ценные бумаги не предназначены для квалифицированных инвесторов.</w:t>
      </w:r>
    </w:p>
    <w:p w:rsidR="00B222D7" w:rsidRPr="004A6C26" w:rsidRDefault="00B222D7" w:rsidP="00B222D7">
      <w:pPr>
        <w:pStyle w:val="ConsNormal"/>
        <w:widowControl/>
        <w:numPr>
          <w:ilvl w:val="0"/>
          <w:numId w:val="2"/>
        </w:numPr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A6C26">
        <w:rPr>
          <w:rFonts w:ascii="Times New Roman" w:hAnsi="Times New Roman" w:cs="Times New Roman"/>
          <w:sz w:val="24"/>
          <w:szCs w:val="24"/>
        </w:rPr>
        <w:t>Условия и порядок размещения ценных бумаг выпуска:</w:t>
      </w:r>
    </w:p>
    <w:p w:rsidR="00B222D7" w:rsidRPr="00B1023A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D6D46">
        <w:rPr>
          <w:rFonts w:ascii="Times New Roman" w:hAnsi="Times New Roman" w:cs="Times New Roman"/>
          <w:sz w:val="24"/>
          <w:szCs w:val="24"/>
        </w:rPr>
        <w:t xml:space="preserve">Способ размещения ценных бумаг: </w:t>
      </w:r>
      <w:r w:rsidRPr="00FE2DE2">
        <w:rPr>
          <w:rFonts w:ascii="Times New Roman" w:hAnsi="Times New Roman" w:cs="Times New Roman"/>
          <w:sz w:val="24"/>
          <w:szCs w:val="24"/>
        </w:rPr>
        <w:t>обмен на акции акционерного общества, создаваемого в результате преобразования, долей в уставном капитале участников преобразуемого в него общества с ограниченной ответственностью.</w:t>
      </w:r>
    </w:p>
    <w:p w:rsidR="00B222D7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D6D46">
        <w:rPr>
          <w:rFonts w:ascii="Times New Roman" w:hAnsi="Times New Roman" w:cs="Times New Roman"/>
          <w:sz w:val="24"/>
          <w:szCs w:val="24"/>
        </w:rPr>
        <w:t>Срок размещения ценных бумаг: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D7" w:rsidRPr="00AD6D46" w:rsidRDefault="00B222D7" w:rsidP="00B222D7">
      <w:pPr>
        <w:pStyle w:val="ConsNormal"/>
        <w:widowControl/>
        <w:tabs>
          <w:tab w:val="num" w:pos="993"/>
        </w:tabs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D6D46">
        <w:rPr>
          <w:rFonts w:ascii="Times New Roman" w:hAnsi="Times New Roman" w:cs="Times New Roman"/>
          <w:sz w:val="24"/>
          <w:szCs w:val="24"/>
        </w:rPr>
        <w:t xml:space="preserve">ата размещения ценных бумаг: </w:t>
      </w:r>
      <w:r w:rsidRPr="00FE2DE2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DE2">
        <w:rPr>
          <w:rFonts w:ascii="Times New Roman" w:hAnsi="Times New Roman" w:cs="Times New Roman"/>
          <w:sz w:val="24"/>
          <w:szCs w:val="24"/>
        </w:rPr>
        <w:t xml:space="preserve">Акционерного общества </w:t>
      </w:r>
      <w:r w:rsidRPr="00B84E64">
        <w:rPr>
          <w:rFonts w:ascii="Times New Roman" w:hAnsi="Times New Roman" w:cs="Times New Roman"/>
          <w:sz w:val="24"/>
          <w:szCs w:val="24"/>
        </w:rPr>
        <w:t>«Водно-коммунальное хозяйство»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2DE2">
        <w:rPr>
          <w:rFonts w:ascii="Times New Roman" w:hAnsi="Times New Roman" w:cs="Times New Roman"/>
          <w:bCs/>
          <w:sz w:val="24"/>
          <w:szCs w:val="24"/>
        </w:rPr>
        <w:t>созданного в результате преобразования</w:t>
      </w:r>
      <w:r w:rsidRPr="00FE2DE2">
        <w:rPr>
          <w:rFonts w:ascii="Times New Roman" w:hAnsi="Times New Roman" w:cs="Times New Roman"/>
          <w:sz w:val="24"/>
          <w:szCs w:val="24"/>
        </w:rPr>
        <w:t>.</w:t>
      </w:r>
    </w:p>
    <w:p w:rsidR="00B222D7" w:rsidRPr="00E101D0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101D0">
        <w:rPr>
          <w:rFonts w:ascii="Times New Roman" w:hAnsi="Times New Roman" w:cs="Times New Roman"/>
          <w:sz w:val="24"/>
          <w:szCs w:val="24"/>
        </w:rPr>
        <w:t>Порядок размещения ценных бумаг:</w:t>
      </w:r>
    </w:p>
    <w:p w:rsidR="00B222D7" w:rsidRDefault="00B222D7" w:rsidP="00B222D7">
      <w:pPr>
        <w:pStyle w:val="ConsNormal"/>
        <w:widowControl/>
        <w:tabs>
          <w:tab w:val="num" w:pos="900"/>
          <w:tab w:val="num" w:pos="993"/>
        </w:tabs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D46">
        <w:rPr>
          <w:rFonts w:ascii="Times New Roman" w:hAnsi="Times New Roman" w:cs="Times New Roman"/>
          <w:sz w:val="24"/>
          <w:szCs w:val="24"/>
        </w:rPr>
        <w:t>Порядок и условия размещения ценных бумаг:</w:t>
      </w:r>
    </w:p>
    <w:p w:rsidR="00B222D7" w:rsidRDefault="00B222D7" w:rsidP="00B222D7">
      <w:pPr>
        <w:pStyle w:val="ConsNormal"/>
        <w:widowControl/>
        <w:tabs>
          <w:tab w:val="num" w:pos="993"/>
        </w:tabs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E64">
        <w:rPr>
          <w:rFonts w:ascii="Times New Roman" w:hAnsi="Times New Roman" w:cs="Times New Roman"/>
          <w:sz w:val="24"/>
          <w:szCs w:val="24"/>
        </w:rPr>
        <w:t xml:space="preserve">доля Общества с ограниченной ответственностью «Водно-коммунальное хозяйство», принадлежащая администрации МО «Агалатовское сельское поселение» в размере 100% от уставного капитала  номинальной стоимостью 2 875 000,00 (два миллиона восемьсот семьдесят пять тысяч) рублей обменивается на акции Акционерного общества «Водно-коммунальное хозяйство» в количестве 287 500 штук номинальной стоимостью 10,00 рублей каждая.  </w:t>
      </w:r>
    </w:p>
    <w:p w:rsidR="00B222D7" w:rsidRPr="00BC241A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C241A">
        <w:rPr>
          <w:rFonts w:ascii="Times New Roman" w:hAnsi="Times New Roman" w:cs="Times New Roman"/>
          <w:sz w:val="24"/>
          <w:szCs w:val="24"/>
        </w:rPr>
        <w:t xml:space="preserve">Источники собственных средств, за счет которых осуществляется формирование уставного капитала эмитента: </w:t>
      </w:r>
      <w:r w:rsidRPr="00FE2DE2">
        <w:rPr>
          <w:rFonts w:ascii="Times New Roman" w:hAnsi="Times New Roman" w:cs="Times New Roman"/>
          <w:sz w:val="24"/>
          <w:szCs w:val="24"/>
        </w:rPr>
        <w:t>уставный капитал реорганизуемого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71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B84E64">
        <w:rPr>
          <w:rFonts w:ascii="Times New Roman" w:hAnsi="Times New Roman" w:cs="Times New Roman"/>
          <w:sz w:val="24"/>
          <w:szCs w:val="24"/>
        </w:rPr>
        <w:t>«Водно-коммунальное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D7" w:rsidRPr="00BC241A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C241A">
        <w:rPr>
          <w:rFonts w:ascii="Times New Roman" w:hAnsi="Times New Roman" w:cs="Times New Roman"/>
          <w:sz w:val="24"/>
          <w:szCs w:val="24"/>
        </w:rPr>
        <w:t>Цена (цены) или порядок определения цены размещения одной ценной бумаги: не указываются для данной формы реорганизации.</w:t>
      </w:r>
    </w:p>
    <w:p w:rsidR="00B222D7" w:rsidRPr="00FE2DE2" w:rsidRDefault="00B222D7" w:rsidP="00B222D7">
      <w:pPr>
        <w:pStyle w:val="ConsNormal"/>
        <w:widowControl/>
        <w:numPr>
          <w:ilvl w:val="1"/>
          <w:numId w:val="1"/>
        </w:numPr>
        <w:tabs>
          <w:tab w:val="clear" w:pos="540"/>
          <w:tab w:val="num" w:pos="900"/>
          <w:tab w:val="num" w:pos="993"/>
        </w:tabs>
        <w:ind w:left="90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lastRenderedPageBreak/>
        <w:t>Условия и порядок оплаты ценных бумаг: не указываются для данной формы реорганизации.</w:t>
      </w:r>
    </w:p>
    <w:p w:rsidR="00B222D7" w:rsidRPr="00FE2DE2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 xml:space="preserve">Порядок и условия погашения и выплаты доходов по облигациям: информация не указывается,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пункт применяется только для облигаций.</w:t>
      </w:r>
    </w:p>
    <w:p w:rsidR="00B222D7" w:rsidRPr="00FE2DE2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 xml:space="preserve">Сведения о приобретении облигаций: информация не указывается,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пункт применяется только для облигаций.</w:t>
      </w:r>
    </w:p>
    <w:p w:rsidR="00B222D7" w:rsidRPr="00FE2DE2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 xml:space="preserve">Сведения об обеспечении исполнения обязательств по облигациям выпуска: информация не указывается,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пункт применяется только для облигаций.</w:t>
      </w:r>
    </w:p>
    <w:p w:rsidR="00B222D7" w:rsidRPr="00FE2DE2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 xml:space="preserve">Сведения о представителе владельцев облигаций: информация не указывается,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пункт применяется только для облигаций.</w:t>
      </w:r>
    </w:p>
    <w:p w:rsidR="00B222D7" w:rsidRPr="00BC6CEC" w:rsidRDefault="00B222D7" w:rsidP="00B222D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CEC">
        <w:t>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настоящего решения о выпуске ценных бумаг за плату, не превышающую затраты на ее изготовление</w:t>
      </w:r>
      <w:r>
        <w:t xml:space="preserve">: </w:t>
      </w:r>
      <w:r w:rsidRPr="00BC6CEC">
        <w:t>Эмитент и (или) регистратор, осуществляющий ведение реестра владельцев именных ценных бумаг эмитента, по требованию заинтересованного лица обязан предоставить ему копию настоящего Решения о выпуске ценных бумаг за плату, не превышающую затраты на ее изготовление.</w:t>
      </w:r>
    </w:p>
    <w:p w:rsidR="00B222D7" w:rsidRPr="00BC6CEC" w:rsidRDefault="00B222D7" w:rsidP="00B222D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C6CEC">
        <w:t>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  <w:r>
        <w:t xml:space="preserve">: </w:t>
      </w:r>
      <w:r w:rsidRPr="00BC6CEC">
        <w:t>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B222D7" w:rsidRPr="004B6697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2DE2">
        <w:rPr>
          <w:rFonts w:ascii="Times New Roman" w:hAnsi="Times New Roman" w:cs="Times New Roman"/>
          <w:sz w:val="24"/>
          <w:szCs w:val="24"/>
        </w:rPr>
        <w:t xml:space="preserve">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обеспечения: 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не указывается,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FE2DE2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пункт применяется только для облигаций.</w:t>
      </w:r>
    </w:p>
    <w:p w:rsidR="00B222D7" w:rsidRPr="004B6697" w:rsidRDefault="00B222D7" w:rsidP="00B222D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B6697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Положением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бумаг, утв. Банком России 11.08.2014 N 428-П: </w:t>
      </w:r>
      <w:r>
        <w:rPr>
          <w:rFonts w:ascii="Times New Roman" w:hAnsi="Times New Roman" w:cs="Times New Roman"/>
          <w:sz w:val="24"/>
          <w:szCs w:val="24"/>
        </w:rPr>
        <w:t>иных сведений нет</w:t>
      </w:r>
      <w:r w:rsidRPr="004B6697">
        <w:rPr>
          <w:rFonts w:ascii="Times New Roman" w:hAnsi="Times New Roman" w:cs="Times New Roman"/>
          <w:sz w:val="24"/>
          <w:szCs w:val="24"/>
        </w:rPr>
        <w:t>.</w:t>
      </w:r>
    </w:p>
    <w:p w:rsidR="00B222D7" w:rsidRPr="00FE2DE2" w:rsidRDefault="00B222D7" w:rsidP="00B222D7">
      <w:pPr>
        <w:widowControl w:val="0"/>
        <w:autoSpaceDE w:val="0"/>
        <w:autoSpaceDN w:val="0"/>
        <w:adjustRightInd w:val="0"/>
        <w:ind w:left="365"/>
        <w:jc w:val="both"/>
      </w:pPr>
    </w:p>
    <w:p w:rsidR="00B222D7" w:rsidRPr="00FE2DE2" w:rsidRDefault="00B222D7" w:rsidP="00B222D7"/>
    <w:p w:rsidR="00B222D7" w:rsidRPr="00FE2DE2" w:rsidRDefault="00B222D7" w:rsidP="00B222D7"/>
    <w:p w:rsidR="00B222D7" w:rsidRPr="00FE2DE2" w:rsidRDefault="00B222D7" w:rsidP="00B222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36622" w:rsidRPr="00B222D7" w:rsidRDefault="00E36622" w:rsidP="00B222D7">
      <w:pPr>
        <w:spacing w:line="240" w:lineRule="exact"/>
        <w:jc w:val="both"/>
        <w:rPr>
          <w:sz w:val="28"/>
          <w:szCs w:val="28"/>
        </w:rPr>
      </w:pPr>
    </w:p>
    <w:sectPr w:rsidR="00E36622" w:rsidRPr="00B222D7" w:rsidSect="00B222D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8AE"/>
    <w:multiLevelType w:val="hybridMultilevel"/>
    <w:tmpl w:val="E4623862"/>
    <w:lvl w:ilvl="0" w:tplc="DB8285EC">
      <w:start w:val="1"/>
      <w:numFmt w:val="bullet"/>
      <w:lvlText w:val=""/>
      <w:lvlJc w:val="left"/>
      <w:pPr>
        <w:tabs>
          <w:tab w:val="num" w:pos="-85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68"/>
    <w:multiLevelType w:val="multilevel"/>
    <w:tmpl w:val="00DC2F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41F345FC"/>
    <w:multiLevelType w:val="multilevel"/>
    <w:tmpl w:val="1862BF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A6D315E"/>
    <w:multiLevelType w:val="hybridMultilevel"/>
    <w:tmpl w:val="4B96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2"/>
    <w:rsid w:val="00011C62"/>
    <w:rsid w:val="00314B6F"/>
    <w:rsid w:val="00325547"/>
    <w:rsid w:val="003B74CE"/>
    <w:rsid w:val="004F0639"/>
    <w:rsid w:val="006D4F56"/>
    <w:rsid w:val="00807486"/>
    <w:rsid w:val="008602AF"/>
    <w:rsid w:val="009D46E6"/>
    <w:rsid w:val="00AD7891"/>
    <w:rsid w:val="00B222D7"/>
    <w:rsid w:val="00B73055"/>
    <w:rsid w:val="00BA10AE"/>
    <w:rsid w:val="00DB1372"/>
    <w:rsid w:val="00E36622"/>
    <w:rsid w:val="00E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37E1-C1BE-4AC4-A779-1983F8D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36622"/>
    <w:pPr>
      <w:spacing w:before="100" w:beforeAutospacing="1" w:after="100" w:afterAutospacing="1"/>
    </w:pPr>
  </w:style>
  <w:style w:type="character" w:styleId="a3">
    <w:name w:val="Hyperlink"/>
    <w:uiPriority w:val="99"/>
    <w:rsid w:val="00E36622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E3662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222D7"/>
    <w:rPr>
      <w:color w:val="605E5C"/>
      <w:shd w:val="clear" w:color="auto" w:fill="E1DFDD"/>
    </w:rPr>
  </w:style>
  <w:style w:type="paragraph" w:customStyle="1" w:styleId="ConsNonformat">
    <w:name w:val="ConsNonformat"/>
    <w:rsid w:val="00B22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Горбатова</dc:creator>
  <cp:lastModifiedBy>Tim Burton</cp:lastModifiedBy>
  <cp:revision>2</cp:revision>
  <cp:lastPrinted>2019-03-01T09:24:00Z</cp:lastPrinted>
  <dcterms:created xsi:type="dcterms:W3CDTF">2019-03-01T13:22:00Z</dcterms:created>
  <dcterms:modified xsi:type="dcterms:W3CDTF">2019-03-01T13:22:00Z</dcterms:modified>
</cp:coreProperties>
</file>