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bookmarkStart w:id="0" w:name="_GoBack"/>
      <w:bookmarkEnd w:id="0"/>
      <w:r>
        <w:t xml:space="preserve">Приложение №1 к постановлению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t>главы администрации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9C5A8D">
        <w:rPr>
          <w:sz w:val="26"/>
          <w:szCs w:val="26"/>
        </w:rPr>
        <w:t xml:space="preserve">       от  </w:t>
      </w:r>
      <w:r w:rsidR="00C349AF">
        <w:rPr>
          <w:sz w:val="26"/>
          <w:szCs w:val="26"/>
        </w:rPr>
        <w:t xml:space="preserve">27.06.2018 </w:t>
      </w:r>
      <w:r w:rsidR="009C5A8D">
        <w:rPr>
          <w:sz w:val="26"/>
          <w:szCs w:val="26"/>
        </w:rPr>
        <w:t>г.  №</w:t>
      </w:r>
      <w:r w:rsidR="00841B7B">
        <w:rPr>
          <w:sz w:val="26"/>
          <w:szCs w:val="26"/>
        </w:rPr>
        <w:t xml:space="preserve"> 290</w:t>
      </w:r>
      <w:r w:rsidR="009C5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проверки готовности к</w:t>
      </w:r>
    </w:p>
    <w:p w:rsidR="006B1967" w:rsidRDefault="009C5A8D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отопительному периоду 2018/2019</w:t>
      </w:r>
      <w:r w:rsidR="006B1967">
        <w:rPr>
          <w:b/>
          <w:sz w:val="28"/>
          <w:szCs w:val="28"/>
        </w:rPr>
        <w:t xml:space="preserve"> г.г.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Общие положения.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объектов жилищно-коммунального хозяйства к отопительному периоду должна обеспечивать: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рациональное расходование материально-технических средств и топливно-энергетических ресурсов.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Своевременная и качественная подготовка объектов жилищно-коммунального хозяйства к отопительному периоду достигается: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четкой организацией и выполнением ремонтно-восстановительных и </w:t>
      </w:r>
      <w:r>
        <w:rPr>
          <w:sz w:val="28"/>
          <w:szCs w:val="28"/>
        </w:rPr>
        <w:lastRenderedPageBreak/>
        <w:t>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Работа комиссии по проверке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к отопительному периоду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Администрация муниципального образования «Агалатовское сельское поселение» организует: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Проверка осуществляется комиссией, которая образована органом местного самоуправления (далее - Комиссия).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60"/>
        <w:gridCol w:w="2007"/>
        <w:gridCol w:w="3402"/>
        <w:gridCol w:w="1417"/>
        <w:gridCol w:w="1134"/>
        <w:gridCol w:w="1134"/>
      </w:tblGrid>
      <w:tr w:rsidR="006B1967" w:rsidTr="006B1967">
        <w:trPr>
          <w:trHeight w:val="20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пп/п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Объекты, подлежащие</w:t>
            </w:r>
          </w:p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проверке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Наименование организации, количество объектов</w:t>
            </w:r>
          </w:p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</w:p>
          <w:p w:rsidR="006B1967" w:rsidRDefault="006B1967" w:rsidP="006B1967"/>
          <w:p w:rsidR="006B1967" w:rsidRDefault="006B1967" w:rsidP="006B1967"/>
          <w:p w:rsidR="006B1967" w:rsidRDefault="006B1967" w:rsidP="006B1967"/>
          <w:p w:rsidR="006B1967" w:rsidRDefault="006B1967" w:rsidP="006B19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проведения   </w:t>
            </w:r>
          </w:p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проверки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Документы, проверяемые в ходе проверки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967" w:rsidRDefault="006B1967" w:rsidP="006B1967">
            <w:pPr>
              <w:pStyle w:val="10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Катего-рия потреби-телей</w:t>
            </w:r>
          </w:p>
        </w:tc>
      </w:tr>
      <w:tr w:rsidR="006B1967" w:rsidTr="006B1967">
        <w:trPr>
          <w:trHeight w:val="26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1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</w:rPr>
            </w:pPr>
            <w:r>
              <w:t>Теплоснабжающие и теплосетевые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967" w:rsidRDefault="006B1967" w:rsidP="0049654A">
            <w:pPr>
              <w:numPr>
                <w:ilvl w:val="0"/>
                <w:numId w:val="2"/>
              </w:numPr>
              <w:spacing w:line="240" w:lineRule="exact"/>
            </w:pPr>
            <w:r>
              <w:t>МП «Агалатово-сервис» (Котельная №62 дер. Агалатово; БМК 0,5 дер. Вартемяг; БМК 1,0 дер. Вартемяги; БМК 2,7 дер. Агалатво</w:t>
            </w:r>
            <w:r w:rsidR="00412880">
              <w:t>; Котельная №29</w:t>
            </w:r>
            <w:r w:rsidR="0049654A">
              <w:t xml:space="preserve"> дер. Елизаветинка</w:t>
            </w:r>
            <w:r>
              <w:t xml:space="preserve">)                                         </w:t>
            </w:r>
          </w:p>
          <w:p w:rsidR="0049654A" w:rsidRDefault="0049654A" w:rsidP="0049654A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967" w:rsidRDefault="006B1967" w:rsidP="006B1967">
            <w:pPr>
              <w:spacing w:line="240" w:lineRule="exact"/>
              <w:rPr>
                <w:rFonts w:eastAsia="Calibri"/>
              </w:rPr>
            </w:pPr>
          </w:p>
          <w:p w:rsidR="006B1967" w:rsidRDefault="006B1967" w:rsidP="006B1967">
            <w:pPr>
              <w:spacing w:line="240" w:lineRule="exact"/>
            </w:pPr>
          </w:p>
          <w:p w:rsidR="006B1967" w:rsidRDefault="006B1967" w:rsidP="006B1967">
            <w:pPr>
              <w:spacing w:line="240" w:lineRule="exact"/>
            </w:pPr>
          </w:p>
          <w:p w:rsidR="006B1967" w:rsidRDefault="006B1967" w:rsidP="006B1967">
            <w:pPr>
              <w:spacing w:line="240" w:lineRule="exact"/>
            </w:pPr>
          </w:p>
          <w:p w:rsidR="006B1967" w:rsidRDefault="00412880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16.07.2018– 15</w:t>
            </w:r>
            <w:r w:rsidR="006B1967">
              <w:t>.10.201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В соответствии с Приложением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rPr>
                <w:lang w:val="en-US"/>
              </w:rPr>
              <w:t>II</w:t>
            </w:r>
          </w:p>
        </w:tc>
      </w:tr>
      <w:tr w:rsidR="006B1967" w:rsidTr="006B1967">
        <w:trPr>
          <w:trHeight w:val="107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lastRenderedPageBreak/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Бюджетные 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6B1967" w:rsidP="006B1967">
            <w:pPr>
              <w:spacing w:line="240" w:lineRule="exact"/>
              <w:rPr>
                <w:rFonts w:eastAsia="Calibri"/>
              </w:rPr>
            </w:pPr>
            <w:r>
              <w:t>1) Поликлиника д. Агалатово (ФГБУ «ЦЖКУ» Минобороны России).</w:t>
            </w:r>
          </w:p>
          <w:p w:rsidR="006B1967" w:rsidRDefault="006B1967" w:rsidP="006B1967">
            <w:pPr>
              <w:spacing w:line="240" w:lineRule="exact"/>
            </w:pPr>
            <w:r>
              <w:t>2) АМУ «МКДЦ «Агалатово»</w:t>
            </w:r>
          </w:p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412880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13.08.2018-17</w:t>
            </w:r>
            <w:r w:rsidR="006B1967">
              <w:t>.09.201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В соответствии с Приложением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B1967" w:rsidTr="006B1967">
        <w:trPr>
          <w:trHeight w:val="1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Учреждения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6B1967" w:rsidP="006B1967">
            <w:pPr>
              <w:spacing w:line="240" w:lineRule="exact"/>
              <w:rPr>
                <w:rFonts w:eastAsia="Calibri"/>
              </w:rPr>
            </w:pPr>
            <w:r>
              <w:t xml:space="preserve">1) МОБУ "Агалатовская СОШ (Агалатовское отделение, Вартемягское отделение  и Вартемягское дошкольное отделение)                                     </w:t>
            </w:r>
          </w:p>
          <w:p w:rsidR="00FC3586" w:rsidRDefault="006B1967" w:rsidP="006B1967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2) МДОБУ "Агалатовский детский сад комбинированного вида №1" </w:t>
            </w:r>
          </w:p>
          <w:p w:rsidR="006B1967" w:rsidRDefault="00FC3586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3)</w:t>
            </w:r>
            <w:r w:rsidR="006B1967">
              <w:t xml:space="preserve">   </w:t>
            </w:r>
            <w:r w:rsidRPr="00FC3586">
              <w:rPr>
                <w:color w:val="000000"/>
              </w:rPr>
              <w:t>МАУДО «Агалатовская школа искусств»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412880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20.08.2018-17</w:t>
            </w:r>
            <w:r w:rsidR="006B1967">
              <w:t>.09.201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B1967" w:rsidTr="006B1967">
        <w:trPr>
          <w:trHeight w:val="6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Жилой фонд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49654A" w:rsidP="006B1967">
            <w:pPr>
              <w:spacing w:line="240" w:lineRule="exact"/>
              <w:rPr>
                <w:rFonts w:eastAsia="Calibri"/>
              </w:rPr>
            </w:pPr>
            <w:r>
              <w:t>1)ООО "УК Сервис Агалатово" – 52</w:t>
            </w:r>
            <w:r w:rsidR="006B1967">
              <w:t xml:space="preserve"> многоквартирных домов</w:t>
            </w:r>
          </w:p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</w:pPr>
            <w:r>
              <w:t>2) ООО «ГУЖФ» ОП «Западный» - 11 жилых многоквартирных домов</w:t>
            </w:r>
          </w:p>
          <w:p w:rsidR="0049654A" w:rsidRDefault="0049654A" w:rsidP="0049654A">
            <w:pPr>
              <w:spacing w:line="240" w:lineRule="exact"/>
              <w:rPr>
                <w:rFonts w:eastAsia="Calibri"/>
              </w:rPr>
            </w:pPr>
            <w:r>
              <w:t>2) ФГБУ «ЦЖКУ» Министерство обороны Российской Федерации  - общежитие  д. Агалатово – 1</w:t>
            </w:r>
          </w:p>
          <w:p w:rsidR="0049654A" w:rsidRDefault="0049654A" w:rsidP="006B1967">
            <w:pPr>
              <w:autoSpaceDE w:val="0"/>
              <w:autoSpaceDN w:val="0"/>
              <w:adjustRightInd w:val="0"/>
              <w:spacing w:line="240" w:lineRule="exact"/>
            </w:pPr>
          </w:p>
          <w:p w:rsidR="0049654A" w:rsidRDefault="0049654A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967" w:rsidRDefault="00412880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20.08.2018-17</w:t>
            </w:r>
            <w:r w:rsidR="006B1967">
              <w:t>.09.201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67" w:rsidRDefault="006B1967" w:rsidP="006B196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При проверке комиссиями проверяется выполнение требований, установленных Приложениями 4, 5 настоящей Программы проведения проверки готовно</w:t>
      </w:r>
      <w:r w:rsidR="009C5A8D">
        <w:rPr>
          <w:sz w:val="28"/>
          <w:szCs w:val="28"/>
        </w:rPr>
        <w:t>сти к отопительному периоду 2018/2019</w:t>
      </w:r>
      <w:r>
        <w:rPr>
          <w:sz w:val="28"/>
          <w:szCs w:val="28"/>
        </w:rPr>
        <w:t xml:space="preserve"> г.г. (далее - Программа).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настоящим Правилам.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акте содержатся следующие выводы комиссии по итогам проверки: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объект проверки готов к отопительному периоду;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администрацией МО «Агалатовское сельское поселение»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Организация, не получившая по объектам проверки паспор</w:t>
      </w:r>
      <w:r w:rsidR="007F39C3">
        <w:rPr>
          <w:sz w:val="28"/>
          <w:szCs w:val="28"/>
        </w:rPr>
        <w:t>т готовности до 15 сентября 2019</w:t>
      </w:r>
      <w:r>
        <w:rPr>
          <w:sz w:val="28"/>
          <w:szCs w:val="28"/>
        </w:rPr>
        <w:t xml:space="preserve"> 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3.1 Теплоснабжающие и теплосетевые организаций представляют в администрацию информацию по выполнению требований по готовности указанных в Приложении 4.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организация оформляет Акт проверки готовно</w:t>
      </w:r>
      <w:r w:rsidR="007F39C3">
        <w:rPr>
          <w:sz w:val="28"/>
          <w:szCs w:val="28"/>
        </w:rPr>
        <w:t>сти к отопительному периоду 2018/2019</w:t>
      </w:r>
      <w:r>
        <w:rPr>
          <w:sz w:val="28"/>
          <w:szCs w:val="28"/>
        </w:rPr>
        <w:t xml:space="preserve"> г.г. потребителей и направляет его в администрацию поселения на рассмотрение комиссии.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br w:type="page"/>
      </w:r>
      <w:r>
        <w:lastRenderedPageBreak/>
        <w:t xml:space="preserve">Приложение №2 к постановлению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t>главы администрации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1B7B">
        <w:rPr>
          <w:sz w:val="26"/>
          <w:szCs w:val="26"/>
        </w:rPr>
        <w:t>27.06.2018 г.  №  290</w:t>
      </w:r>
      <w:r>
        <w:rPr>
          <w:sz w:val="26"/>
          <w:szCs w:val="26"/>
        </w:rPr>
        <w:t>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АКТ №________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</w:t>
      </w:r>
      <w:r w:rsidR="007F39C3">
        <w:rPr>
          <w:sz w:val="28"/>
          <w:szCs w:val="28"/>
        </w:rPr>
        <w:t>сти к отопительному периоду 2018/2019</w:t>
      </w:r>
      <w:r>
        <w:rPr>
          <w:sz w:val="28"/>
          <w:szCs w:val="28"/>
        </w:rPr>
        <w:t xml:space="preserve"> г.г.</w:t>
      </w:r>
    </w:p>
    <w:p w:rsidR="006B1967" w:rsidRDefault="006B1967" w:rsidP="006B1967">
      <w:pPr>
        <w:rPr>
          <w:sz w:val="20"/>
          <w:szCs w:val="20"/>
        </w:rPr>
      </w:pPr>
      <w:r>
        <w:t> __________________________  </w:t>
      </w:r>
    </w:p>
    <w:p w:rsidR="006B1967" w:rsidRDefault="006B1967" w:rsidP="006B1967">
      <w:r>
        <w:t>  (место составление акта)  </w:t>
      </w:r>
    </w:p>
    <w:p w:rsidR="006B1967" w:rsidRDefault="006B1967" w:rsidP="006B1967">
      <w:r>
        <w:t xml:space="preserve"> "_____"____________ 20__ г.</w:t>
      </w:r>
    </w:p>
    <w:p w:rsidR="006B1967" w:rsidRDefault="006B1967" w:rsidP="006B1967">
      <w:r>
        <w:t>  (дата составления акта)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1967" w:rsidRDefault="006B1967" w:rsidP="006B1967">
      <w:pPr>
        <w:pStyle w:val="10"/>
        <w:spacing w:line="240" w:lineRule="exact"/>
      </w:pPr>
      <w:r>
        <w:rPr>
          <w:rFonts w:ascii="Times New Roman" w:hAnsi="Times New Roman"/>
          <w:sz w:val="28"/>
          <w:szCs w:val="28"/>
        </w:rPr>
        <w:t>Комиссия, образованная</w:t>
      </w:r>
      <w:r>
        <w:t xml:space="preserve"> ________________________________________________________,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(форма документа и его реквизиты, которым образована комиссия)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проведения проверки готовности к отопительному периоду от "____"________________ 20__г., утвержденной__________________</w:t>
      </w:r>
    </w:p>
    <w:p w:rsidR="006B1967" w:rsidRDefault="006B1967" w:rsidP="006B1967">
      <w:pPr>
        <w:pStyle w:val="10"/>
        <w:spacing w:line="240" w:lineRule="exact"/>
      </w:pPr>
      <w:r>
        <w:t>________________________________________________________________________________,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   </w:t>
      </w:r>
      <w:r>
        <w:rPr>
          <w:rFonts w:ascii="Times New Roman" w:hAnsi="Times New Roman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6B1967" w:rsidRDefault="006B1967" w:rsidP="006B1967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"___"____________20__ г. по "___"_____________ 20__ г. в соответствии с </w:t>
      </w:r>
      <w:hyperlink r:id="rId7" w:history="1">
        <w:r>
          <w:rPr>
            <w:rStyle w:val="a5"/>
            <w:sz w:val="28"/>
            <w:szCs w:val="28"/>
            <w:bdr w:val="none" w:sz="0" w:space="0" w:color="auto" w:frame="1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 190-ФЗ "О теплоснабжении" провела проверку готовности к отопительному периоду__________________________</w:t>
      </w:r>
    </w:p>
    <w:p w:rsidR="006B1967" w:rsidRDefault="006B1967" w:rsidP="006B1967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1967" w:rsidRDefault="006B1967" w:rsidP="006B1967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t xml:space="preserve">   </w:t>
      </w:r>
      <w:r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отношении   следующих объектов:</w:t>
      </w:r>
    </w:p>
    <w:p w:rsidR="006B1967" w:rsidRDefault="006B1967" w:rsidP="006B1967">
      <w:pPr>
        <w:pStyle w:val="10"/>
        <w:spacing w:line="240" w:lineRule="exact"/>
      </w:pPr>
      <w:r>
        <w:rPr>
          <w:rFonts w:ascii="Times New Roman" w:hAnsi="Times New Roman"/>
          <w:sz w:val="28"/>
          <w:szCs w:val="28"/>
        </w:rPr>
        <w:t>1</w:t>
      </w:r>
      <w:r>
        <w:t>. __________________________________________________________________;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 (наименование объекта, площадь в тыс. м²)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2._____________________________________________________;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3._____________________________________________________;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Ф.И.О., должность, телефон руководителя/уполномоченного представителя потребителя)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>провели осмотр и проверку тепловых пунктов объектов потребителя.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результате проверки установлено: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Промывка оборудования и коммуникаций теплопотребляющих установок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(произведена/не произведена)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2). Тепловые сети, принадлежащие потребителю тепловой энергии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(в удовлетворительном/неудовлетворительном состоянии)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(в удовлетворительном/неудовлетворительном состоянии)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4). Трубопроводы, арматура и тепловая изоляция в пределах тепловых пунктов________________________________________________________________________________________________________________________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(в удовлетворительном/неудовлетворительном состоянии)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5). Приборы учета тепловой энергии</w:t>
      </w:r>
      <w:r>
        <w:rPr>
          <w:rFonts w:ascii="Times New Roman" w:hAnsi="Times New Roman"/>
        </w:rPr>
        <w:t xml:space="preserve">   _____________________________________________________________________________________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(допущены/не допущены в эксплуатацию в количестве______шт.)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Автоматические регуляторы на систему отопления и горячего водоснабжения</w:t>
      </w:r>
      <w:r>
        <w:rPr>
          <w:sz w:val="28"/>
          <w:szCs w:val="28"/>
        </w:rPr>
        <w:t>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(в исправном/неисправном состоянии)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7).Паспорта на тепловые пункты___</w:t>
      </w:r>
      <w:r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</w:rPr>
        <w:t>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 (в наличии/отсутствуют)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8). Прямые соединения оборудования тепловых пунктов с водопроводом и канализацией_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</w:t>
      </w:r>
    </w:p>
    <w:p w:rsidR="006B1967" w:rsidRDefault="006B1967" w:rsidP="006B1967">
      <w:pPr>
        <w:pStyle w:val="1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(отсутствуют/имеются)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9). Оборудование тепловых пунктов_</w:t>
      </w:r>
      <w:r>
        <w:rPr>
          <w:rFonts w:ascii="Times New Roman" w:hAnsi="Times New Roman"/>
          <w:sz w:val="28"/>
          <w:szCs w:val="28"/>
          <w:u w:val="single"/>
        </w:rPr>
        <w:t>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                                                                (плотное/неплотное)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10). Пломбы на расчетных шайбах и соплах элеваторов</w:t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_________________________________________________________                </w:t>
      </w:r>
      <w:r>
        <w:rPr>
          <w:rFonts w:ascii="Times New Roman" w:hAnsi="Times New Roman"/>
          <w:sz w:val="20"/>
          <w:szCs w:val="20"/>
        </w:rPr>
        <w:t>                                              (установлены/неустановленны)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11). Задолженность за поставленную тепловую энергию (мощность), теплоноситель_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</w:t>
      </w:r>
    </w:p>
    <w:p w:rsidR="006B1967" w:rsidRDefault="006B1967" w:rsidP="006B1967">
      <w:pPr>
        <w:pStyle w:val="1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(отсутствует/имеется в размере)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12). Протокол проверки знаний ответственного за исправное состояние и безопасную эксплуатацию тепловых энергоустановок_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 (предоставлен/не предоставлен)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13). Оборудование теплового пункта испытания на плотность и прочность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6B1967" w:rsidRDefault="006B1967" w:rsidP="006B1967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(выдержало/не выдержало)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 установила:___</w:t>
      </w:r>
      <w:r>
        <w:rPr>
          <w:sz w:val="28"/>
          <w:szCs w:val="28"/>
          <w:u w:val="single"/>
        </w:rPr>
        <w:t>_____________________________________________________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(готовность/неготовность к работе в отопительном периоде)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967" w:rsidRDefault="006B1967" w:rsidP="006B1967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__/__ г.г.</w:t>
      </w:r>
      <w:hyperlink r:id="rId8" w:anchor="sub_1991" w:history="1">
        <w:r>
          <w:rPr>
            <w:rStyle w:val="a5"/>
            <w:sz w:val="28"/>
            <w:szCs w:val="28"/>
            <w:bdr w:val="none" w:sz="0" w:space="0" w:color="auto" w:frame="1"/>
          </w:rPr>
          <w:t>*</w:t>
        </w:r>
      </w:hyperlink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1967" w:rsidRDefault="006B1967" w:rsidP="006B19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комиссии:      ___________________/_______________</w:t>
      </w:r>
    </w:p>
    <w:p w:rsidR="006B1967" w:rsidRDefault="006B1967" w:rsidP="006B1967">
      <w:r>
        <w:t xml:space="preserve">                                                             (подпись, расшифровка подписи)</w:t>
      </w:r>
    </w:p>
    <w:p w:rsidR="006B1967" w:rsidRDefault="006B1967" w:rsidP="006B196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B1967" w:rsidRDefault="006B1967" w:rsidP="006B1967">
      <w:pPr>
        <w:rPr>
          <w:sz w:val="28"/>
          <w:szCs w:val="28"/>
        </w:rPr>
      </w:pPr>
      <w:r>
        <w:rPr>
          <w:sz w:val="28"/>
          <w:szCs w:val="28"/>
        </w:rPr>
        <w:t>комиссии:                              ___________________/_______________</w:t>
      </w:r>
    </w:p>
    <w:p w:rsidR="006B1967" w:rsidRDefault="006B1967" w:rsidP="006B1967">
      <w:r>
        <w:t xml:space="preserve">                                                           (подпись, расшифровка подписи)</w:t>
      </w:r>
    </w:p>
    <w:p w:rsidR="006B1967" w:rsidRDefault="006B1967" w:rsidP="006B1967">
      <w:pPr>
        <w:rPr>
          <w:sz w:val="28"/>
          <w:szCs w:val="28"/>
        </w:rPr>
      </w:pPr>
      <w:r>
        <w:rPr>
          <w:sz w:val="28"/>
          <w:szCs w:val="28"/>
        </w:rPr>
        <w:t>Члены комиссии:                  ___________________/_______________</w:t>
      </w:r>
    </w:p>
    <w:p w:rsidR="006B1967" w:rsidRDefault="006B1967" w:rsidP="006B1967">
      <w:r>
        <w:t xml:space="preserve">                                                            (подпись, расшифровка подписи)</w:t>
      </w:r>
    </w:p>
    <w:p w:rsidR="006B1967" w:rsidRDefault="006B1967" w:rsidP="006B1967">
      <w:pPr>
        <w:rPr>
          <w:sz w:val="28"/>
          <w:szCs w:val="28"/>
        </w:rPr>
      </w:pPr>
      <w:r>
        <w:rPr>
          <w:sz w:val="28"/>
          <w:szCs w:val="28"/>
        </w:rPr>
        <w:t>___________________/_______________</w:t>
      </w:r>
    </w:p>
    <w:p w:rsidR="006B1967" w:rsidRDefault="006B1967" w:rsidP="006B1967">
      <w:r>
        <w:t xml:space="preserve">                (подпись, расшифровка подписи)</w:t>
      </w:r>
    </w:p>
    <w:p w:rsidR="006B1967" w:rsidRDefault="006B1967" w:rsidP="006B1967">
      <w:r>
        <w:t>___________________/_______________</w:t>
      </w:r>
    </w:p>
    <w:p w:rsidR="006B1967" w:rsidRDefault="006B1967" w:rsidP="006B1967">
      <w:r>
        <w:t xml:space="preserve">                (подпись, расшифровка подписи)</w:t>
      </w:r>
    </w:p>
    <w:p w:rsidR="006B1967" w:rsidRDefault="006B1967" w:rsidP="006B1967">
      <w:r>
        <w:t>___________________/_______________</w:t>
      </w:r>
    </w:p>
    <w:p w:rsidR="006B1967" w:rsidRDefault="006B1967" w:rsidP="006B1967">
      <w:r>
        <w:t xml:space="preserve">               (подпись, расшифровка подписи)</w:t>
      </w:r>
    </w:p>
    <w:p w:rsidR="006B1967" w:rsidRDefault="006B1967" w:rsidP="006B1967">
      <w:r>
        <w:t>___________________/_______________</w:t>
      </w:r>
    </w:p>
    <w:p w:rsidR="006B1967" w:rsidRDefault="006B1967" w:rsidP="006B1967">
      <w:r>
        <w:t xml:space="preserve">               (подпись, расшифровка подписи)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 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"___"____________20__г.____________________________________________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руководителя (его уполномоченного представителя) муниципального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теплоснабжающей организации, теплосетевой организации, потребителя тепловой энергии,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проводилась проверка готовности к отопительному периоду) 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"___"____________ 20__ г. ________________________________________________________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(подпись, расшифровка подписи председатель Совета МКД**)</w:t>
      </w:r>
    </w:p>
    <w:p w:rsidR="006B1967" w:rsidRDefault="006B1967" w:rsidP="006B1967">
      <w:pPr>
        <w:pStyle w:val="a4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 При наличии у комиссии замечаний к выполнению требований по готовности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замечаний с указанием сроков их устранения.</w:t>
      </w:r>
    </w:p>
    <w:p w:rsidR="006B1967" w:rsidRDefault="009C66F7" w:rsidP="006B1967">
      <w:pPr>
        <w:pStyle w:val="a3"/>
        <w:spacing w:line="240" w:lineRule="exact"/>
        <w:jc w:val="both"/>
        <w:rPr>
          <w:sz w:val="28"/>
          <w:szCs w:val="28"/>
        </w:rPr>
      </w:pPr>
      <w:hyperlink r:id="rId9" w:anchor="sub_1991" w:history="1">
        <w:r w:rsidR="006B1967">
          <w:rPr>
            <w:rStyle w:val="a5"/>
            <w:sz w:val="28"/>
            <w:szCs w:val="28"/>
            <w:bdr w:val="none" w:sz="0" w:space="0" w:color="auto" w:frame="1"/>
          </w:rPr>
          <w:t>*</w:t>
        </w:r>
      </w:hyperlink>
      <w:r w:rsidR="006B1967">
        <w:rPr>
          <w:sz w:val="28"/>
          <w:szCs w:val="28"/>
        </w:rPr>
        <w:t>* При наличии Совета многоквартирного дома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замечаний к выполнению требований по готовности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при невыполнении требований по готовности к акту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№___ от "_____"_______________ 20__ г.</w:t>
      </w:r>
    </w:p>
    <w:p w:rsidR="006B1967" w:rsidRDefault="006B1967" w:rsidP="006B1967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готовности к отопительному периоду.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-______________________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 (дата)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Срок устранения -______________________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 (дата)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Срок устранения -______________________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 (дата)</w:t>
      </w:r>
    </w:p>
    <w:p w:rsidR="006B1967" w:rsidRDefault="006B1967" w:rsidP="006B196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1967" w:rsidRDefault="006B1967" w:rsidP="006B1967">
      <w:pPr>
        <w:shd w:val="clear" w:color="auto" w:fill="FFFFFF"/>
        <w:spacing w:before="120" w:after="120" w:line="408" w:lineRule="atLeast"/>
        <w:jc w:val="right"/>
        <w:rPr>
          <w:color w:val="333333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 </w:t>
      </w:r>
      <w:r>
        <w:rPr>
          <w:color w:val="333333"/>
        </w:rPr>
        <w:t xml:space="preserve">Приложение №3 к постановлению </w:t>
      </w:r>
    </w:p>
    <w:p w:rsidR="006B1967" w:rsidRDefault="006B1967" w:rsidP="006B1967">
      <w:pPr>
        <w:shd w:val="clear" w:color="auto" w:fill="FFFFFF"/>
        <w:spacing w:before="120" w:after="120" w:line="408" w:lineRule="atLeast"/>
        <w:jc w:val="right"/>
        <w:rPr>
          <w:color w:val="333333"/>
        </w:rPr>
      </w:pPr>
      <w:r>
        <w:rPr>
          <w:color w:val="333333"/>
        </w:rPr>
        <w:t>главы администрации</w:t>
      </w:r>
    </w:p>
    <w:p w:rsidR="006B1967" w:rsidRDefault="006B1967" w:rsidP="006B1967">
      <w:pPr>
        <w:shd w:val="clear" w:color="auto" w:fill="FFFFFF"/>
        <w:spacing w:before="120" w:after="120" w:line="408" w:lineRule="atLeast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от  </w:t>
      </w:r>
      <w:r w:rsidR="00841B7B">
        <w:rPr>
          <w:color w:val="333333"/>
          <w:sz w:val="26"/>
          <w:szCs w:val="26"/>
        </w:rPr>
        <w:t>27.06.2018 г.  № 290</w:t>
      </w:r>
      <w:r>
        <w:rPr>
          <w:color w:val="333333"/>
          <w:sz w:val="26"/>
          <w:szCs w:val="26"/>
        </w:rPr>
        <w:t xml:space="preserve">   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ПАСПОРТ</w:t>
      </w:r>
    </w:p>
    <w:p w:rsidR="006B1967" w:rsidRDefault="006B1967" w:rsidP="006B1967">
      <w:pPr>
        <w:pStyle w:val="a3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готовнос</w:t>
      </w:r>
      <w:r w:rsidR="007F39C3">
        <w:rPr>
          <w:b/>
          <w:bCs/>
          <w:color w:val="000000"/>
          <w:sz w:val="28"/>
          <w:szCs w:val="28"/>
          <w:bdr w:val="none" w:sz="0" w:space="0" w:color="auto" w:frame="1"/>
        </w:rPr>
        <w:t>ти к отопительному периоду _2018_/2019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 г.г.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_________________________________________________,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2"/>
          <w:szCs w:val="22"/>
        </w:rPr>
        <w:t>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1._______________________;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2._______________________;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3._______________________;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 выдачи паспорта готовности к отопительному периоду: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проверки готовности к отопительному периоду от ________ N_________.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_______________________/_________________________</w:t>
      </w:r>
    </w:p>
    <w:p w:rsidR="006B1967" w:rsidRDefault="006B1967" w:rsidP="006B1967">
      <w:pPr>
        <w:pStyle w:val="a30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rPr>
          <w:color w:val="333333"/>
          <w:sz w:val="28"/>
          <w:szCs w:val="28"/>
        </w:rPr>
        <w:br w:type="page"/>
      </w:r>
      <w:r>
        <w:lastRenderedPageBreak/>
        <w:t xml:space="preserve">Приложение № 4 к постановлению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t>главы администрации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41B7B">
        <w:rPr>
          <w:sz w:val="26"/>
          <w:szCs w:val="26"/>
        </w:rPr>
        <w:t xml:space="preserve">                        от  27.06.2018 г.  № 290</w:t>
      </w:r>
      <w:r>
        <w:rPr>
          <w:sz w:val="26"/>
          <w:szCs w:val="26"/>
        </w:rPr>
        <w:t xml:space="preserve">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теплоснабжающих и теплосетевых организаций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 укомплектованность указанных служб персоналом;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схемами,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 первичными средствами пожаротушения;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водно-химического режима;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водоснабжающих </w:t>
      </w:r>
      <w:r>
        <w:rPr>
          <w:sz w:val="28"/>
          <w:szCs w:val="28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гидравлических и тепловых испытаний тепловых сетей;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 настоящего Приложения 4.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  <w:rPr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ind w:left="3600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</w:t>
      </w:r>
      <w:r>
        <w:t xml:space="preserve">Приложение № 5 к постановлению главы администрации </w:t>
      </w:r>
      <w:r w:rsidR="007F39C3">
        <w:rPr>
          <w:sz w:val="26"/>
          <w:szCs w:val="26"/>
        </w:rPr>
        <w:t>от</w:t>
      </w:r>
      <w:r w:rsidR="00841B7B">
        <w:rPr>
          <w:sz w:val="26"/>
          <w:szCs w:val="26"/>
        </w:rPr>
        <w:t xml:space="preserve"> 27.06.2018</w:t>
      </w:r>
      <w:r w:rsidR="007F39C3">
        <w:rPr>
          <w:sz w:val="26"/>
          <w:szCs w:val="26"/>
        </w:rPr>
        <w:t xml:space="preserve">  г.  №</w:t>
      </w:r>
      <w:r w:rsidR="00841B7B">
        <w:rPr>
          <w:sz w:val="26"/>
          <w:szCs w:val="26"/>
        </w:rPr>
        <w:t xml:space="preserve"> 290</w:t>
      </w:r>
      <w:r w:rsidR="007F39C3">
        <w:rPr>
          <w:sz w:val="26"/>
          <w:szCs w:val="26"/>
        </w:rPr>
        <w:t>_</w:t>
      </w:r>
      <w:r>
        <w:rPr>
          <w:sz w:val="26"/>
          <w:szCs w:val="26"/>
        </w:rPr>
        <w:t xml:space="preserve">___  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потребителей тепловой энергии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Приложение №6 к постановлению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  <w:r>
        <w:t>главы администрации</w:t>
      </w:r>
    </w:p>
    <w:p w:rsidR="006B1967" w:rsidRDefault="00841B7B" w:rsidP="006B1967">
      <w:pPr>
        <w:shd w:val="clear" w:color="auto" w:fill="FFFFFF"/>
        <w:spacing w:before="120"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 27.06.2018 г.  № 290</w:t>
      </w:r>
      <w:r w:rsidR="006B1967">
        <w:rPr>
          <w:sz w:val="26"/>
          <w:szCs w:val="26"/>
        </w:rPr>
        <w:t xml:space="preserve">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right"/>
      </w:pP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проведению проверки готовности 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</w:t>
      </w:r>
    </w:p>
    <w:p w:rsidR="006B1967" w:rsidRDefault="006B1967" w:rsidP="006B1967">
      <w:pPr>
        <w:shd w:val="clear" w:color="auto" w:fill="FFFFFF"/>
        <w:spacing w:before="120" w:after="120" w:line="240" w:lineRule="exact"/>
        <w:jc w:val="center"/>
        <w:rPr>
          <w:b/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комиссии: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Сергеева Т.В. – Заместитель главы администрации МО «Агалатовское сельское поселение»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председателя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Лангинен Е.Э. – Начальник отдела ЖКХ и управления муниципальным имуществом</w:t>
      </w:r>
    </w:p>
    <w:p w:rsidR="007F39C3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Батрашин П.В.   – Директора МП «Агалатово-сервис» (по согласованию); 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Новоселов М.Л. – Заместитель директора ООО УК «Сервис Агалатово» (по согласованию);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Рейман В.А. -  Главный инженер МП «Агалатово-сервис» (по согласованию);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Черкасец В.Д. – Депутат МО «Агалатовское сельское поселение» (по согласованию).</w:t>
      </w: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8"/>
          <w:szCs w:val="28"/>
        </w:rPr>
      </w:pPr>
    </w:p>
    <w:p w:rsidR="006B1967" w:rsidRDefault="006B1967" w:rsidP="006B1967">
      <w:pPr>
        <w:shd w:val="clear" w:color="auto" w:fill="FFFFFF"/>
        <w:spacing w:before="120" w:after="120"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B1967" w:rsidRDefault="006B1967" w:rsidP="006B1967">
      <w:pPr>
        <w:shd w:val="clear" w:color="auto" w:fill="FFFFFF"/>
        <w:spacing w:before="100" w:beforeAutospacing="1" w:line="240" w:lineRule="exact"/>
        <w:jc w:val="both"/>
        <w:rPr>
          <w:sz w:val="28"/>
          <w:szCs w:val="28"/>
        </w:rPr>
      </w:pPr>
    </w:p>
    <w:p w:rsidR="006B1967" w:rsidRDefault="006B1967" w:rsidP="006B1967">
      <w:pPr>
        <w:rPr>
          <w:sz w:val="20"/>
          <w:szCs w:val="20"/>
        </w:rPr>
      </w:pPr>
    </w:p>
    <w:p w:rsidR="006B1967" w:rsidRPr="00766840" w:rsidRDefault="006B1967" w:rsidP="006B1967">
      <w:pPr>
        <w:spacing w:line="240" w:lineRule="exact"/>
        <w:rPr>
          <w:sz w:val="28"/>
          <w:szCs w:val="28"/>
        </w:rPr>
      </w:pPr>
    </w:p>
    <w:p w:rsidR="005B6613" w:rsidRDefault="005B6613"/>
    <w:sectPr w:rsidR="005B6613" w:rsidSect="006B1967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7" w:rsidRDefault="009C66F7">
      <w:r>
        <w:separator/>
      </w:r>
    </w:p>
  </w:endnote>
  <w:endnote w:type="continuationSeparator" w:id="0">
    <w:p w:rsidR="009C66F7" w:rsidRDefault="009C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7" w:rsidRDefault="009C66F7">
      <w:r>
        <w:separator/>
      </w:r>
    </w:p>
  </w:footnote>
  <w:footnote w:type="continuationSeparator" w:id="0">
    <w:p w:rsidR="009C66F7" w:rsidRDefault="009C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834"/>
    <w:multiLevelType w:val="multilevel"/>
    <w:tmpl w:val="74B4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17AB0"/>
    <w:multiLevelType w:val="hybridMultilevel"/>
    <w:tmpl w:val="7FDE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7"/>
    <w:rsid w:val="0000554F"/>
    <w:rsid w:val="0000780F"/>
    <w:rsid w:val="00016659"/>
    <w:rsid w:val="00021FCB"/>
    <w:rsid w:val="00023B47"/>
    <w:rsid w:val="000251B8"/>
    <w:rsid w:val="000270DB"/>
    <w:rsid w:val="0002747D"/>
    <w:rsid w:val="0002766D"/>
    <w:rsid w:val="000344CC"/>
    <w:rsid w:val="000346D7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D27BC"/>
    <w:rsid w:val="000D453E"/>
    <w:rsid w:val="000E1F2F"/>
    <w:rsid w:val="000E45DC"/>
    <w:rsid w:val="000E59BF"/>
    <w:rsid w:val="000E7921"/>
    <w:rsid w:val="000F3F0A"/>
    <w:rsid w:val="000F41D0"/>
    <w:rsid w:val="000F4296"/>
    <w:rsid w:val="000F628F"/>
    <w:rsid w:val="00100D38"/>
    <w:rsid w:val="00103203"/>
    <w:rsid w:val="00114D52"/>
    <w:rsid w:val="00114D67"/>
    <w:rsid w:val="00121D23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BC1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2110D8"/>
    <w:rsid w:val="0021220D"/>
    <w:rsid w:val="002167C3"/>
    <w:rsid w:val="00225A8D"/>
    <w:rsid w:val="00230472"/>
    <w:rsid w:val="00230598"/>
    <w:rsid w:val="00230708"/>
    <w:rsid w:val="00237278"/>
    <w:rsid w:val="0024119C"/>
    <w:rsid w:val="00242798"/>
    <w:rsid w:val="00246021"/>
    <w:rsid w:val="0025159E"/>
    <w:rsid w:val="002614FB"/>
    <w:rsid w:val="0026594A"/>
    <w:rsid w:val="0026624F"/>
    <w:rsid w:val="00266AE9"/>
    <w:rsid w:val="00266DC0"/>
    <w:rsid w:val="00272185"/>
    <w:rsid w:val="00277596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74DBC"/>
    <w:rsid w:val="00381BCC"/>
    <w:rsid w:val="00383098"/>
    <w:rsid w:val="003846D6"/>
    <w:rsid w:val="0038640F"/>
    <w:rsid w:val="0039071F"/>
    <w:rsid w:val="00397069"/>
    <w:rsid w:val="003A4330"/>
    <w:rsid w:val="003A5ADA"/>
    <w:rsid w:val="003A7A7D"/>
    <w:rsid w:val="003B1657"/>
    <w:rsid w:val="003B21A6"/>
    <w:rsid w:val="003C48E5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2880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9654A"/>
    <w:rsid w:val="004A104B"/>
    <w:rsid w:val="004A2335"/>
    <w:rsid w:val="004C54CC"/>
    <w:rsid w:val="004C6E98"/>
    <w:rsid w:val="004C73C6"/>
    <w:rsid w:val="004C7A93"/>
    <w:rsid w:val="004C7CB5"/>
    <w:rsid w:val="004D1A57"/>
    <w:rsid w:val="004E3E18"/>
    <w:rsid w:val="004F2593"/>
    <w:rsid w:val="00503A73"/>
    <w:rsid w:val="00506FC7"/>
    <w:rsid w:val="00511064"/>
    <w:rsid w:val="005314C5"/>
    <w:rsid w:val="00535410"/>
    <w:rsid w:val="0053692E"/>
    <w:rsid w:val="00541FA1"/>
    <w:rsid w:val="005450B2"/>
    <w:rsid w:val="0055202B"/>
    <w:rsid w:val="00556DD4"/>
    <w:rsid w:val="00557E45"/>
    <w:rsid w:val="00560616"/>
    <w:rsid w:val="00564174"/>
    <w:rsid w:val="00566465"/>
    <w:rsid w:val="005708D4"/>
    <w:rsid w:val="00570C04"/>
    <w:rsid w:val="005712C0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373F"/>
    <w:rsid w:val="005F699C"/>
    <w:rsid w:val="006017E0"/>
    <w:rsid w:val="00601D83"/>
    <w:rsid w:val="00620CB3"/>
    <w:rsid w:val="0062236E"/>
    <w:rsid w:val="00623C94"/>
    <w:rsid w:val="006269C4"/>
    <w:rsid w:val="006271E2"/>
    <w:rsid w:val="006316D2"/>
    <w:rsid w:val="00632EE3"/>
    <w:rsid w:val="00642469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A214A"/>
    <w:rsid w:val="006A28F3"/>
    <w:rsid w:val="006A455C"/>
    <w:rsid w:val="006A4E78"/>
    <w:rsid w:val="006B1967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FBF"/>
    <w:rsid w:val="00710CDB"/>
    <w:rsid w:val="007176ED"/>
    <w:rsid w:val="00721EF4"/>
    <w:rsid w:val="00723DDF"/>
    <w:rsid w:val="00724576"/>
    <w:rsid w:val="00724E86"/>
    <w:rsid w:val="00727BAA"/>
    <w:rsid w:val="0073598E"/>
    <w:rsid w:val="00735F07"/>
    <w:rsid w:val="0076189D"/>
    <w:rsid w:val="0076267F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6EB9"/>
    <w:rsid w:val="007C3799"/>
    <w:rsid w:val="007C4E76"/>
    <w:rsid w:val="007D3023"/>
    <w:rsid w:val="007D71C4"/>
    <w:rsid w:val="007F0BD2"/>
    <w:rsid w:val="007F3453"/>
    <w:rsid w:val="007F39C3"/>
    <w:rsid w:val="007F5749"/>
    <w:rsid w:val="00800EF6"/>
    <w:rsid w:val="0080593F"/>
    <w:rsid w:val="008065F2"/>
    <w:rsid w:val="00807886"/>
    <w:rsid w:val="00813BC6"/>
    <w:rsid w:val="00820C37"/>
    <w:rsid w:val="008262B8"/>
    <w:rsid w:val="00826812"/>
    <w:rsid w:val="00831DAE"/>
    <w:rsid w:val="0083611B"/>
    <w:rsid w:val="008370AB"/>
    <w:rsid w:val="00841B7B"/>
    <w:rsid w:val="00844BA7"/>
    <w:rsid w:val="00853101"/>
    <w:rsid w:val="00855774"/>
    <w:rsid w:val="00866B10"/>
    <w:rsid w:val="00872F0A"/>
    <w:rsid w:val="00880126"/>
    <w:rsid w:val="00882CC2"/>
    <w:rsid w:val="008846CD"/>
    <w:rsid w:val="00897C6D"/>
    <w:rsid w:val="008A388A"/>
    <w:rsid w:val="008A4CE8"/>
    <w:rsid w:val="008B49CA"/>
    <w:rsid w:val="008C234C"/>
    <w:rsid w:val="008E0BDA"/>
    <w:rsid w:val="008E29D5"/>
    <w:rsid w:val="008E502A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5ABA"/>
    <w:rsid w:val="00966DC3"/>
    <w:rsid w:val="00983A00"/>
    <w:rsid w:val="009858C2"/>
    <w:rsid w:val="00991367"/>
    <w:rsid w:val="00992E4F"/>
    <w:rsid w:val="009A30A4"/>
    <w:rsid w:val="009B44C3"/>
    <w:rsid w:val="009B7350"/>
    <w:rsid w:val="009C5A8D"/>
    <w:rsid w:val="009C5FB9"/>
    <w:rsid w:val="009C66F7"/>
    <w:rsid w:val="009D3380"/>
    <w:rsid w:val="009D47C2"/>
    <w:rsid w:val="009D6E75"/>
    <w:rsid w:val="009D76A5"/>
    <w:rsid w:val="009E6E4C"/>
    <w:rsid w:val="009F535D"/>
    <w:rsid w:val="009F6AA8"/>
    <w:rsid w:val="009F7B4E"/>
    <w:rsid w:val="00A03352"/>
    <w:rsid w:val="00A040AB"/>
    <w:rsid w:val="00A055C2"/>
    <w:rsid w:val="00A061C5"/>
    <w:rsid w:val="00A106D8"/>
    <w:rsid w:val="00A1754F"/>
    <w:rsid w:val="00A17BA8"/>
    <w:rsid w:val="00A2116C"/>
    <w:rsid w:val="00A316E9"/>
    <w:rsid w:val="00A34B20"/>
    <w:rsid w:val="00A3723A"/>
    <w:rsid w:val="00A42E80"/>
    <w:rsid w:val="00A5276E"/>
    <w:rsid w:val="00A54472"/>
    <w:rsid w:val="00A544CF"/>
    <w:rsid w:val="00A61ED5"/>
    <w:rsid w:val="00A646EA"/>
    <w:rsid w:val="00A66030"/>
    <w:rsid w:val="00A716AE"/>
    <w:rsid w:val="00A73BE6"/>
    <w:rsid w:val="00A73C74"/>
    <w:rsid w:val="00A9385C"/>
    <w:rsid w:val="00A96439"/>
    <w:rsid w:val="00AA43C3"/>
    <w:rsid w:val="00AA7084"/>
    <w:rsid w:val="00AB1647"/>
    <w:rsid w:val="00AB2AFF"/>
    <w:rsid w:val="00AC30EB"/>
    <w:rsid w:val="00AC6D88"/>
    <w:rsid w:val="00AD2AB3"/>
    <w:rsid w:val="00AD6BD7"/>
    <w:rsid w:val="00AD6CC5"/>
    <w:rsid w:val="00AD7406"/>
    <w:rsid w:val="00AE26F5"/>
    <w:rsid w:val="00AE4C59"/>
    <w:rsid w:val="00AF1B2E"/>
    <w:rsid w:val="00AF5600"/>
    <w:rsid w:val="00AF5791"/>
    <w:rsid w:val="00B036EC"/>
    <w:rsid w:val="00B0613C"/>
    <w:rsid w:val="00B12B50"/>
    <w:rsid w:val="00B13B51"/>
    <w:rsid w:val="00B17281"/>
    <w:rsid w:val="00B202B0"/>
    <w:rsid w:val="00B254E9"/>
    <w:rsid w:val="00B30429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319B"/>
    <w:rsid w:val="00BC031D"/>
    <w:rsid w:val="00BC43A4"/>
    <w:rsid w:val="00BD1C9A"/>
    <w:rsid w:val="00BD5ED4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349AF"/>
    <w:rsid w:val="00C34C01"/>
    <w:rsid w:val="00C36831"/>
    <w:rsid w:val="00C50ABA"/>
    <w:rsid w:val="00C75A9B"/>
    <w:rsid w:val="00C954A8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8B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6565"/>
    <w:rsid w:val="00D47182"/>
    <w:rsid w:val="00D51D80"/>
    <w:rsid w:val="00D56C8D"/>
    <w:rsid w:val="00D60A76"/>
    <w:rsid w:val="00D772A9"/>
    <w:rsid w:val="00D80880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559D"/>
    <w:rsid w:val="00DE0B12"/>
    <w:rsid w:val="00DE200B"/>
    <w:rsid w:val="00DE6208"/>
    <w:rsid w:val="00DE6F24"/>
    <w:rsid w:val="00DF0AC2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5139C"/>
    <w:rsid w:val="00E52442"/>
    <w:rsid w:val="00E52B00"/>
    <w:rsid w:val="00E55BFD"/>
    <w:rsid w:val="00E604A7"/>
    <w:rsid w:val="00E61D9B"/>
    <w:rsid w:val="00E67ECB"/>
    <w:rsid w:val="00E76A47"/>
    <w:rsid w:val="00E84AE8"/>
    <w:rsid w:val="00E93D36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D7B"/>
    <w:rsid w:val="00F321EB"/>
    <w:rsid w:val="00F35453"/>
    <w:rsid w:val="00F473EE"/>
    <w:rsid w:val="00F55CAA"/>
    <w:rsid w:val="00F61FB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C3586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73226E-DB38-4010-9186-2C6C609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67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1967"/>
    <w:pPr>
      <w:ind w:left="720"/>
      <w:contextualSpacing/>
    </w:pPr>
  </w:style>
  <w:style w:type="paragraph" w:styleId="a3">
    <w:name w:val="Normal (Web)"/>
    <w:basedOn w:val="a"/>
    <w:link w:val="a4"/>
    <w:rsid w:val="006B1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4">
    <w:name w:val="Обычный (веб) Знак"/>
    <w:link w:val="a3"/>
    <w:locked/>
    <w:rsid w:val="006B1967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6B1967"/>
    <w:rPr>
      <w:color w:val="0000FF"/>
      <w:u w:val="single"/>
    </w:rPr>
  </w:style>
  <w:style w:type="paragraph" w:customStyle="1" w:styleId="ConsPlusTitle">
    <w:name w:val="ConsPlusTitle"/>
    <w:rsid w:val="006B1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B1967"/>
  </w:style>
  <w:style w:type="paragraph" w:customStyle="1" w:styleId="10">
    <w:name w:val="Без интервала1"/>
    <w:rsid w:val="006B1967"/>
    <w:rPr>
      <w:rFonts w:ascii="Calibri" w:hAnsi="Calibri"/>
      <w:sz w:val="22"/>
      <w:szCs w:val="22"/>
    </w:rPr>
  </w:style>
  <w:style w:type="paragraph" w:customStyle="1" w:styleId="a30">
    <w:name w:val="a3"/>
    <w:basedOn w:val="a"/>
    <w:rsid w:val="006B1967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a40">
    <w:name w:val="a4"/>
    <w:basedOn w:val="a"/>
    <w:rsid w:val="006B1967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styleId="a6">
    <w:name w:val="Balloon Text"/>
    <w:basedOn w:val="a"/>
    <w:semiHidden/>
    <w:rsid w:val="006B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aducims.xn--p1ai/3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e1afgaducims.xn--p1ai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27353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http://прилукское.рф/358.html</vt:lpwstr>
      </vt:variant>
      <vt:variant>
        <vt:lpwstr>sub_1991</vt:lpwstr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http://прилукское.рф/358.html</vt:lpwstr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Tim Burton</cp:lastModifiedBy>
  <cp:revision>2</cp:revision>
  <cp:lastPrinted>2017-10-24T15:17:00Z</cp:lastPrinted>
  <dcterms:created xsi:type="dcterms:W3CDTF">2018-06-29T08:19:00Z</dcterms:created>
  <dcterms:modified xsi:type="dcterms:W3CDTF">2018-06-29T08:19:00Z</dcterms:modified>
</cp:coreProperties>
</file>